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54D31D55">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r w:rsidRPr="6D4FECC2">
              <w:rPr>
                <w:rFonts w:ascii="Arial" w:eastAsia="Arial" w:hAnsi="Arial" w:cs="Arial"/>
                <w:b/>
                <w:bCs/>
                <w:sz w:val="22"/>
                <w:szCs w:val="22"/>
              </w:rPr>
              <w:t>Organisation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569C59DF" w:rsidR="00BA6F74" w:rsidRPr="009418FE" w:rsidRDefault="00AB7D97" w:rsidP="00844EAE">
            <w:pPr>
              <w:pStyle w:val="TableContents"/>
              <w:snapToGrid w:val="0"/>
              <w:rPr>
                <w:rFonts w:ascii="Arial" w:hAnsi="Arial" w:cs="Arial"/>
                <w:sz w:val="22"/>
                <w:szCs w:val="22"/>
              </w:rPr>
            </w:pPr>
            <w:r>
              <w:rPr>
                <w:rFonts w:ascii="Arial" w:hAnsi="Arial" w:cs="Arial"/>
                <w:sz w:val="22"/>
                <w:szCs w:val="22"/>
              </w:rPr>
              <w:t>TrunkBBI</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3B4F915F" w:rsidR="00BA6F74" w:rsidRPr="009418FE" w:rsidRDefault="00AB7D97" w:rsidP="00844EAE">
            <w:pPr>
              <w:pStyle w:val="TableContents"/>
              <w:snapToGrid w:val="0"/>
              <w:rPr>
                <w:rFonts w:ascii="Arial" w:hAnsi="Arial" w:cs="Arial"/>
                <w:sz w:val="22"/>
                <w:szCs w:val="22"/>
              </w:rPr>
            </w:pPr>
            <w:r>
              <w:rPr>
                <w:rFonts w:ascii="Arial" w:hAnsi="Arial" w:cs="Arial"/>
                <w:sz w:val="22"/>
                <w:szCs w:val="22"/>
              </w:rPr>
              <w:t>Adam Britton</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2F3D6BE4"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6246FA8E"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Social Media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6260C8D7" w:rsidR="00615181" w:rsidRPr="00322CC2" w:rsidRDefault="00C94A96" w:rsidP="00615181">
            <w:pPr>
              <w:snapToGrid w:val="0"/>
              <w:rPr>
                <w:rFonts w:ascii="Arial" w:hAnsi="Arial" w:cs="Arial"/>
                <w:sz w:val="22"/>
                <w:szCs w:val="22"/>
              </w:rPr>
            </w:pPr>
            <w:r>
              <w:rPr>
                <w:rFonts w:ascii="Arial" w:hAnsi="Arial" w:cs="Arial"/>
                <w:sz w:val="22"/>
                <w:szCs w:val="22"/>
              </w:rPr>
              <w:t>x</w:t>
            </w: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How you wish for the campaign to be credited including your organi</w:t>
            </w:r>
            <w:r>
              <w:rPr>
                <w:rFonts w:ascii="Arial" w:eastAsia="Arial" w:hAnsi="Arial" w:cs="Arial"/>
                <w:color w:val="000000" w:themeColor="text1"/>
                <w:sz w:val="22"/>
              </w:rPr>
              <w:t>s</w:t>
            </w:r>
            <w:r w:rsidRPr="003012E8">
              <w:rPr>
                <w:rFonts w:ascii="Arial" w:eastAsia="Arial" w:hAnsi="Arial" w:cs="Arial"/>
                <w:color w:val="000000" w:themeColor="text1"/>
                <w:sz w:val="22"/>
              </w:rPr>
              <w:t>ation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lang w:val="en-GB"/>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77777777" w:rsidR="00BA6F74" w:rsidRPr="009418FE" w:rsidRDefault="00BA6F74" w:rsidP="00844EAE">
            <w:pPr>
              <w:pStyle w:val="TableContents"/>
              <w:snapToGrid w:val="0"/>
              <w:rPr>
                <w:rFonts w:ascii="Arial" w:hAnsi="Arial" w:cs="Arial"/>
                <w:sz w:val="22"/>
                <w:szCs w:val="22"/>
              </w:rPr>
            </w:pPr>
          </w:p>
          <w:p w14:paraId="102B4725" w14:textId="02291C0F" w:rsidR="00AB7D97" w:rsidRPr="009418FE" w:rsidRDefault="00AB7D97" w:rsidP="00C94A96">
            <w:pPr>
              <w:pStyle w:val="TableContents"/>
              <w:snapToGrid w:val="0"/>
              <w:rPr>
                <w:rFonts w:ascii="Arial" w:hAnsi="Arial" w:cs="Arial"/>
                <w:sz w:val="22"/>
                <w:szCs w:val="22"/>
              </w:rPr>
            </w:pPr>
          </w:p>
        </w:tc>
      </w:tr>
      <w:tr w:rsidR="00BA6F74" w:rsidRPr="009418FE"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BA6F74" w:rsidRPr="009418FE"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AC2AA2" w14:textId="77777777" w:rsidR="00BA6F74" w:rsidRPr="009418FE" w:rsidRDefault="00BA6F74" w:rsidP="00844EAE">
            <w:pPr>
              <w:pStyle w:val="TableContents"/>
              <w:snapToGrid w:val="0"/>
              <w:rPr>
                <w:rFonts w:ascii="Arial" w:hAnsi="Arial" w:cs="Arial"/>
                <w:sz w:val="22"/>
                <w:szCs w:val="22"/>
              </w:rPr>
            </w:pPr>
          </w:p>
          <w:p w14:paraId="62EC599F" w14:textId="77777777" w:rsidR="00BA6F74" w:rsidRPr="009418FE" w:rsidRDefault="00BA6F74" w:rsidP="00844EAE">
            <w:pPr>
              <w:pStyle w:val="TableContents"/>
              <w:snapToGrid w:val="0"/>
              <w:rPr>
                <w:rFonts w:ascii="Arial" w:hAnsi="Arial" w:cs="Arial"/>
                <w:sz w:val="22"/>
                <w:szCs w:val="22"/>
              </w:rPr>
            </w:pPr>
          </w:p>
        </w:tc>
      </w:tr>
      <w:tr w:rsidR="00AC00DC" w:rsidRPr="009418FE"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Target audience &amp; strategy (1-10 points)</w:t>
            </w:r>
          </w:p>
          <w:p w14:paraId="06B68887" w14:textId="0E7AFECA" w:rsidR="00AC00DC" w:rsidRPr="00DE25D1" w:rsidRDefault="00AC00DC" w:rsidP="00AC00DC">
            <w:pPr>
              <w:pStyle w:val="TableContents"/>
              <w:snapToGrid w:val="0"/>
              <w:rPr>
                <w:rFonts w:ascii="Arial" w:hAnsi="Arial" w:cs="Arial"/>
                <w:sz w:val="22"/>
                <w:szCs w:val="22"/>
              </w:rPr>
            </w:pPr>
            <w:r w:rsidRPr="003012E8">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7A88F0F" w14:textId="77777777" w:rsidR="00AC00DC" w:rsidRPr="009418FE" w:rsidRDefault="00AC00DC" w:rsidP="00AC00DC">
            <w:pPr>
              <w:pStyle w:val="TableContents"/>
              <w:snapToGrid w:val="0"/>
              <w:rPr>
                <w:rFonts w:ascii="Arial" w:eastAsia="Arial" w:hAnsi="Arial" w:cs="Arial"/>
                <w:b/>
                <w:sz w:val="22"/>
                <w:szCs w:val="22"/>
              </w:rPr>
            </w:pPr>
          </w:p>
          <w:p w14:paraId="788512BB"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Implementation &amp; creativity</w:t>
            </w:r>
            <w:r w:rsidRPr="003012E8">
              <w:rPr>
                <w:rFonts w:ascii="Arial" w:eastAsia="Arial" w:hAnsi="Arial" w:cs="Arial"/>
                <w:b/>
                <w:color w:val="000000" w:themeColor="text1"/>
                <w:sz w:val="22"/>
              </w:rPr>
              <w:tab/>
              <w:t xml:space="preserve"> (1-10 points)</w:t>
            </w:r>
          </w:p>
          <w:p w14:paraId="57013A7B" w14:textId="4717BDCF"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C352778" w14:textId="77777777" w:rsidR="00AC00DC" w:rsidRPr="009418FE" w:rsidRDefault="00AC00DC" w:rsidP="00AC00DC">
            <w:pPr>
              <w:pStyle w:val="TableContents"/>
              <w:snapToGrid w:val="0"/>
              <w:rPr>
                <w:rFonts w:ascii="Arial" w:eastAsia="Arial" w:hAnsi="Arial" w:cs="Arial"/>
                <w:b/>
                <w:sz w:val="22"/>
                <w:szCs w:val="22"/>
              </w:rPr>
            </w:pPr>
          </w:p>
          <w:p w14:paraId="3E37E8C2" w14:textId="77777777" w:rsidR="00AC00DC" w:rsidRPr="009418FE" w:rsidRDefault="00AC00DC" w:rsidP="00AC00DC">
            <w:pPr>
              <w:pStyle w:val="TableContents"/>
              <w:snapToGrid w:val="0"/>
              <w:rPr>
                <w:rFonts w:ascii="Arial" w:eastAsia="Arial" w:hAnsi="Arial" w:cs="Arial"/>
                <w:b/>
                <w:sz w:val="22"/>
                <w:szCs w:val="22"/>
              </w:rPr>
            </w:pPr>
          </w:p>
        </w:tc>
      </w:tr>
      <w:tr w:rsidR="00067C67" w:rsidRPr="009418FE"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067C67" w:rsidRPr="003012E8" w:rsidRDefault="00067C67" w:rsidP="00067C67">
            <w:pPr>
              <w:rPr>
                <w:rFonts w:ascii="Arial" w:eastAsia="Arial" w:hAnsi="Arial" w:cs="Arial"/>
                <w:b/>
                <w:color w:val="000000" w:themeColor="text1"/>
                <w:sz w:val="22"/>
              </w:rPr>
            </w:pPr>
            <w:r w:rsidRPr="003012E8">
              <w:rPr>
                <w:rFonts w:ascii="Arial" w:eastAsia="Arial" w:hAnsi="Arial" w:cs="Arial"/>
                <w:b/>
                <w:color w:val="000000" w:themeColor="text1"/>
                <w:sz w:val="22"/>
              </w:rPr>
              <w:t>Details of any challenges faced and how these were overcome (1-10 points)</w:t>
            </w:r>
          </w:p>
          <w:p w14:paraId="087BB5EF" w14:textId="5EC86D87" w:rsidR="00067C67" w:rsidRPr="003012E8" w:rsidRDefault="00067C67" w:rsidP="00067C67">
            <w:pPr>
              <w:pStyle w:val="TableContents"/>
              <w:snapToGrid w:val="0"/>
              <w:rPr>
                <w:rFonts w:ascii="Arial" w:eastAsia="Arial" w:hAnsi="Arial" w:cs="Arial"/>
                <w:b/>
                <w:color w:val="000000" w:themeColor="text1"/>
                <w:sz w:val="22"/>
              </w:rPr>
            </w:pPr>
            <w:r w:rsidRPr="003012E8">
              <w:rPr>
                <w:rFonts w:ascii="Arial" w:hAnsi="Arial"/>
                <w:bCs/>
                <w:color w:val="000000" w:themeColor="text1"/>
                <w:sz w:val="22"/>
                <w:szCs w:val="22"/>
              </w:rPr>
              <w:t>What challenges were unique to you and how have you overcome them. What was the end result of overcoming these challenges?</w:t>
            </w:r>
          </w:p>
        </w:tc>
      </w:tr>
      <w:tr w:rsidR="00067C67" w:rsidRPr="009418FE"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303ABC3E" w14:textId="77777777" w:rsidR="00067C67" w:rsidRPr="003012E8" w:rsidRDefault="00067C67" w:rsidP="00AC00DC">
            <w:pPr>
              <w:pStyle w:val="TableContents"/>
              <w:snapToGrid w:val="0"/>
              <w:rPr>
                <w:rFonts w:ascii="Arial" w:eastAsia="Arial" w:hAnsi="Arial" w:cs="Arial"/>
                <w:b/>
                <w:color w:val="000000" w:themeColor="text1"/>
                <w:sz w:val="22"/>
              </w:rPr>
            </w:pPr>
          </w:p>
        </w:tc>
      </w:tr>
      <w:tr w:rsidR="00AC00DC" w:rsidRPr="009418FE"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AC00DC" w:rsidRPr="003012E8" w:rsidRDefault="00AC00DC" w:rsidP="00AC00DC">
            <w:pPr>
              <w:pStyle w:val="TableContents"/>
              <w:snapToGrid w:val="0"/>
              <w:rPr>
                <w:rFonts w:ascii="Arial" w:eastAsia="Arial" w:hAnsi="Arial" w:cs="Arial"/>
                <w:color w:val="000000" w:themeColor="text1"/>
                <w:sz w:val="22"/>
              </w:rPr>
            </w:pPr>
            <w:r w:rsidRPr="003012E8">
              <w:rPr>
                <w:rFonts w:ascii="Arial" w:eastAsia="Arial" w:hAnsi="Arial" w:cs="Arial"/>
                <w:b/>
                <w:color w:val="000000" w:themeColor="text1"/>
                <w:sz w:val="22"/>
              </w:rPr>
              <w:lastRenderedPageBreak/>
              <w:t>Results &amp; evaluation (1-10 points)</w:t>
            </w:r>
          </w:p>
          <w:p w14:paraId="4AE5F5B2" w14:textId="107CEA88"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2FC1A1" w14:textId="77777777" w:rsidR="00AC00DC" w:rsidRPr="009418FE" w:rsidRDefault="00AC00DC" w:rsidP="00AC00DC">
            <w:pPr>
              <w:pStyle w:val="TableContents"/>
              <w:snapToGrid w:val="0"/>
              <w:rPr>
                <w:rFonts w:ascii="Arial" w:eastAsia="Arial" w:hAnsi="Arial" w:cs="Arial"/>
                <w:b/>
                <w:sz w:val="22"/>
                <w:szCs w:val="22"/>
              </w:rPr>
            </w:pPr>
          </w:p>
          <w:p w14:paraId="3E240EC9"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 xml:space="preserve">Why </w:t>
            </w:r>
            <w:r>
              <w:rPr>
                <w:rFonts w:ascii="Arial" w:eastAsia="Arial" w:hAnsi="Arial" w:cs="Arial"/>
                <w:b/>
                <w:color w:val="000000" w:themeColor="text1"/>
                <w:sz w:val="22"/>
              </w:rPr>
              <w:t>should</w:t>
            </w:r>
            <w:r w:rsidRPr="003012E8">
              <w:rPr>
                <w:rFonts w:ascii="Arial" w:eastAsia="Arial" w:hAnsi="Arial" w:cs="Arial"/>
                <w:b/>
                <w:color w:val="000000" w:themeColor="text1"/>
                <w:sz w:val="22"/>
              </w:rPr>
              <w:t xml:space="preserve"> your campaign win</w:t>
            </w:r>
            <w:r>
              <w:rPr>
                <w:rFonts w:ascii="Arial" w:eastAsia="Arial" w:hAnsi="Arial" w:cs="Arial"/>
                <w:b/>
                <w:color w:val="000000" w:themeColor="text1"/>
                <w:sz w:val="22"/>
              </w:rPr>
              <w:t>?</w:t>
            </w:r>
            <w:r w:rsidRPr="003012E8">
              <w:rPr>
                <w:rFonts w:ascii="Arial" w:eastAsia="Arial" w:hAnsi="Arial" w:cs="Arial"/>
                <w:b/>
                <w:color w:val="000000" w:themeColor="text1"/>
                <w:sz w:val="22"/>
              </w:rPr>
              <w:t xml:space="preserve"> (1-10 points)</w:t>
            </w:r>
          </w:p>
          <w:p w14:paraId="517B8518" w14:textId="5B192B12" w:rsidR="00AC00DC" w:rsidRPr="009418FE" w:rsidRDefault="00AC00DC" w:rsidP="00AC00DC">
            <w:pPr>
              <w:pStyle w:val="TableContents"/>
              <w:snapToGrid w:val="0"/>
              <w:rPr>
                <w:rFonts w:ascii="Arial" w:eastAsia="Arial" w:hAnsi="Arial" w:cs="Arial"/>
                <w:b/>
                <w:sz w:val="22"/>
                <w:szCs w:val="22"/>
              </w:rPr>
            </w:pPr>
            <w:r w:rsidRPr="003012E8">
              <w:rPr>
                <w:rFonts w:ascii="Arial" w:hAnsi="Arial" w:cs="Arial"/>
                <w:color w:val="000000" w:themeColor="text1"/>
                <w:sz w:val="22"/>
                <w:szCs w:val="22"/>
              </w:rPr>
              <w:t>What do you think sets your campaign apart from the other campaigns being judged? Judges will in particular be looking for the thing that makes this campaign different to the others, what is unique?</w:t>
            </w:r>
          </w:p>
        </w:tc>
      </w:tr>
      <w:tr w:rsidR="00AC00DC" w:rsidRPr="009418FE"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6E951F36" w14:textId="77777777" w:rsidR="00AC00DC" w:rsidRPr="003012E8" w:rsidRDefault="00AC00DC" w:rsidP="00AC00DC">
            <w:pPr>
              <w:rPr>
                <w:rFonts w:ascii="Arial" w:eastAsia="Arial" w:hAnsi="Arial" w:cs="Arial"/>
                <w:b/>
                <w:color w:val="000000" w:themeColor="text1"/>
                <w:sz w:val="22"/>
              </w:rPr>
            </w:pPr>
          </w:p>
        </w:tc>
      </w:tr>
      <w:tr w:rsidR="00AC00D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AC00DC" w:rsidRPr="009418FE" w:rsidRDefault="00AC00DC" w:rsidP="00AC00DC">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AC00DC"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54FE387F" w14:textId="77777777" w:rsidR="00AC00DC" w:rsidRPr="009418FE" w:rsidRDefault="00AC00DC" w:rsidP="00AC00DC">
            <w:pPr>
              <w:pStyle w:val="TableContents"/>
              <w:snapToGrid w:val="0"/>
              <w:rPr>
                <w:rFonts w:ascii="Arial" w:eastAsia="Arial" w:hAnsi="Arial" w:cs="Arial"/>
                <w:b/>
                <w:color w:val="BE1636"/>
                <w:sz w:val="22"/>
                <w:szCs w:val="22"/>
              </w:rPr>
            </w:pPr>
          </w:p>
          <w:p w14:paraId="37CA387A" w14:textId="77777777" w:rsidR="00AC00DC" w:rsidRPr="009418FE" w:rsidRDefault="00AC00DC" w:rsidP="00AC00DC">
            <w:pPr>
              <w:pStyle w:val="TableContents"/>
              <w:snapToGrid w:val="0"/>
              <w:rPr>
                <w:rFonts w:ascii="Arial" w:eastAsia="Arial" w:hAnsi="Arial" w:cs="Arial"/>
                <w:b/>
                <w:color w:val="BE1636"/>
                <w:sz w:val="22"/>
                <w:szCs w:val="22"/>
              </w:rPr>
            </w:pPr>
          </w:p>
        </w:tc>
      </w:tr>
      <w:tr w:rsidR="00AC00DC"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AC00DC"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4015FF52" w14:textId="77777777" w:rsidR="00AC00DC" w:rsidRPr="009418FE" w:rsidRDefault="00AC00DC" w:rsidP="00AC00DC">
            <w:pPr>
              <w:pStyle w:val="TableContents"/>
              <w:snapToGrid w:val="0"/>
              <w:rPr>
                <w:rFonts w:ascii="Arial" w:eastAsia="Arial" w:hAnsi="Arial" w:cs="Arial"/>
                <w:b/>
                <w:sz w:val="22"/>
                <w:szCs w:val="22"/>
              </w:rPr>
            </w:pPr>
          </w:p>
          <w:p w14:paraId="26F0CE93" w14:textId="77777777" w:rsidR="00AC00DC" w:rsidRPr="009418FE" w:rsidRDefault="00AC00DC" w:rsidP="00AC00DC">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Please complete the following sections providing details of the culture of the agency. Detail investment in training, support, and development of the agency</w:t>
            </w:r>
            <w:r w:rsidRPr="0027763F">
              <w:rPr>
                <w:rFonts w:ascii="Arial" w:eastAsia="Arial" w:hAnsi="Arial" w:cs="Arial"/>
                <w:color w:val="FFFFFF" w:themeColor="background1"/>
                <w:sz w:val="22"/>
                <w:szCs w:val="22"/>
                <w:lang w:val="en-GB"/>
              </w:rPr>
              <w:t>’s</w:t>
            </w:r>
            <w:r w:rsidRPr="0027763F">
              <w:rPr>
                <w:rFonts w:ascii="Arial" w:eastAsia="Arial" w:hAnsi="Arial" w:cs="Arial"/>
                <w:color w:val="FFFFFF" w:themeColor="background1"/>
                <w:sz w:val="22"/>
                <w:szCs w:val="22"/>
              </w:rPr>
              <w:t xml:space="preserve">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C94A96"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61D7BB00" w:rsidR="00C94A96" w:rsidRPr="009418FE" w:rsidRDefault="00C94A96" w:rsidP="00C94A96">
            <w:pPr>
              <w:pStyle w:val="TableContents"/>
              <w:snapToGrid w:val="0"/>
              <w:rPr>
                <w:rFonts w:ascii="Arial" w:hAnsi="Arial" w:cs="Arial"/>
                <w:sz w:val="22"/>
                <w:szCs w:val="22"/>
              </w:rPr>
            </w:pPr>
          </w:p>
        </w:tc>
      </w:tr>
      <w:tr w:rsidR="00C94A96"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C94A96" w:rsidRPr="009F76F5" w:rsidRDefault="00C94A96" w:rsidP="00C94A96">
            <w:pPr>
              <w:rPr>
                <w:rFonts w:ascii="Arial" w:eastAsia="Arial" w:hAnsi="Arial" w:cs="Arial"/>
                <w:b/>
                <w:sz w:val="22"/>
              </w:rPr>
            </w:pPr>
            <w:r w:rsidRPr="009F76F5">
              <w:rPr>
                <w:rFonts w:ascii="Arial" w:eastAsia="Arial" w:hAnsi="Arial" w:cs="Arial"/>
                <w:b/>
                <w:sz w:val="22"/>
              </w:rPr>
              <w:t>Team / Agency Overview</w:t>
            </w:r>
          </w:p>
          <w:p w14:paraId="4BCF8D12" w14:textId="4B17F43D" w:rsidR="00C94A96" w:rsidRPr="009F76F5" w:rsidRDefault="00C94A96" w:rsidP="00C94A96">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C94A96"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C94A96" w:rsidRPr="009F76F5" w:rsidRDefault="00C94A96" w:rsidP="00C94A96">
            <w:pPr>
              <w:rPr>
                <w:rFonts w:ascii="Arial" w:eastAsia="Arial" w:hAnsi="Arial" w:cs="Arial"/>
                <w:b/>
                <w:sz w:val="22"/>
                <w:highlight w:val="lightGray"/>
              </w:rPr>
            </w:pPr>
          </w:p>
        </w:tc>
      </w:tr>
      <w:tr w:rsidR="00C94A96"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C94A96" w:rsidRDefault="00C94A96" w:rsidP="00C94A96">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C94A96" w:rsidRPr="009418FE" w:rsidRDefault="00C94A96" w:rsidP="00C94A96">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C94A96"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C94A96" w:rsidRPr="009418FE" w:rsidRDefault="00C94A96" w:rsidP="00C94A96">
            <w:pPr>
              <w:pStyle w:val="TableContents"/>
              <w:snapToGrid w:val="0"/>
              <w:rPr>
                <w:rFonts w:ascii="Arial" w:eastAsia="Arial" w:hAnsi="Arial" w:cs="Arial"/>
                <w:b/>
                <w:sz w:val="22"/>
                <w:szCs w:val="22"/>
              </w:rPr>
            </w:pPr>
          </w:p>
          <w:p w14:paraId="2CCC0D66" w14:textId="77777777" w:rsidR="00C94A96" w:rsidRPr="009418FE" w:rsidRDefault="00C94A96" w:rsidP="00C94A96">
            <w:pPr>
              <w:pStyle w:val="TableContents"/>
              <w:snapToGrid w:val="0"/>
              <w:rPr>
                <w:rFonts w:ascii="Arial" w:eastAsia="Arial" w:hAnsi="Arial" w:cs="Arial"/>
                <w:b/>
                <w:sz w:val="22"/>
                <w:szCs w:val="22"/>
              </w:rPr>
            </w:pPr>
          </w:p>
        </w:tc>
      </w:tr>
      <w:tr w:rsidR="00C94A96"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C94A96" w:rsidRPr="00560A8B" w:rsidRDefault="00C94A96" w:rsidP="00C94A96">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C94A96" w:rsidRPr="00552070" w:rsidRDefault="00C94A96" w:rsidP="00C94A96">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C94A96"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C94A96" w:rsidRPr="009418FE" w:rsidRDefault="00C94A96" w:rsidP="00C94A96">
            <w:pPr>
              <w:pStyle w:val="TableContents"/>
              <w:snapToGrid w:val="0"/>
              <w:rPr>
                <w:rFonts w:ascii="Arial" w:eastAsia="Arial" w:hAnsi="Arial" w:cs="Arial"/>
                <w:b/>
                <w:sz w:val="22"/>
                <w:szCs w:val="22"/>
              </w:rPr>
            </w:pPr>
          </w:p>
          <w:p w14:paraId="5E377CF6" w14:textId="77777777" w:rsidR="00C94A96" w:rsidRPr="009418FE" w:rsidRDefault="00C94A96" w:rsidP="00C94A96">
            <w:pPr>
              <w:pStyle w:val="TableContents"/>
              <w:snapToGrid w:val="0"/>
              <w:rPr>
                <w:rFonts w:ascii="Arial" w:eastAsia="Arial" w:hAnsi="Arial" w:cs="Arial"/>
                <w:b/>
                <w:sz w:val="22"/>
                <w:szCs w:val="22"/>
              </w:rPr>
            </w:pPr>
          </w:p>
        </w:tc>
      </w:tr>
      <w:tr w:rsidR="00C94A96"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C94A96" w:rsidRDefault="00C94A96" w:rsidP="00C94A96">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C94A96" w:rsidRPr="009418FE" w:rsidRDefault="00C94A96" w:rsidP="00C94A96">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C94A96"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C94A96" w:rsidRPr="009418FE" w:rsidRDefault="00C94A96" w:rsidP="00C94A96">
            <w:pPr>
              <w:pStyle w:val="TableContents"/>
              <w:snapToGrid w:val="0"/>
              <w:rPr>
                <w:rFonts w:ascii="Arial" w:eastAsia="Arial" w:hAnsi="Arial" w:cs="Arial"/>
                <w:b/>
                <w:sz w:val="22"/>
                <w:szCs w:val="22"/>
              </w:rPr>
            </w:pPr>
          </w:p>
          <w:p w14:paraId="7EDD4D3D" w14:textId="77777777" w:rsidR="00C94A96" w:rsidRPr="009418FE" w:rsidRDefault="00C94A96" w:rsidP="00C94A96">
            <w:pPr>
              <w:pStyle w:val="TableContents"/>
              <w:snapToGrid w:val="0"/>
              <w:rPr>
                <w:rFonts w:ascii="Arial" w:eastAsia="Arial" w:hAnsi="Arial" w:cs="Arial"/>
                <w:b/>
                <w:sz w:val="22"/>
                <w:szCs w:val="22"/>
              </w:rPr>
            </w:pPr>
          </w:p>
        </w:tc>
      </w:tr>
      <w:tr w:rsidR="00C94A96"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C94A96" w:rsidRPr="009418FE" w:rsidRDefault="00C94A96" w:rsidP="00C94A96">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C94A96"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C94A96" w:rsidRPr="009418FE" w:rsidRDefault="00C94A96" w:rsidP="00C94A96">
            <w:pPr>
              <w:pStyle w:val="TableContents"/>
              <w:snapToGrid w:val="0"/>
              <w:rPr>
                <w:rFonts w:ascii="Arial" w:eastAsia="Arial" w:hAnsi="Arial" w:cs="Arial"/>
                <w:b/>
                <w:color w:val="BE1636"/>
                <w:sz w:val="22"/>
                <w:szCs w:val="22"/>
              </w:rPr>
            </w:pPr>
          </w:p>
          <w:p w14:paraId="628E01D6" w14:textId="77777777" w:rsidR="00C94A96" w:rsidRPr="009418FE" w:rsidRDefault="00C94A96" w:rsidP="00C94A96">
            <w:pPr>
              <w:pStyle w:val="TableContents"/>
              <w:snapToGrid w:val="0"/>
              <w:rPr>
                <w:rFonts w:ascii="Arial" w:eastAsia="Arial" w:hAnsi="Arial" w:cs="Arial"/>
                <w:b/>
                <w:color w:val="BE1636"/>
                <w:sz w:val="22"/>
                <w:szCs w:val="22"/>
              </w:rPr>
            </w:pPr>
          </w:p>
        </w:tc>
      </w:tr>
      <w:tr w:rsidR="00C94A96"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C94A96" w:rsidRPr="0085116A" w:rsidRDefault="00C94A96" w:rsidP="00C94A96">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C94A96" w:rsidRPr="009418FE" w:rsidRDefault="00C94A96" w:rsidP="00C94A96">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C94A96"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C94A96" w:rsidRPr="009418FE" w:rsidRDefault="00C94A96" w:rsidP="00C94A96">
            <w:pPr>
              <w:pStyle w:val="TableContents"/>
              <w:snapToGrid w:val="0"/>
              <w:rPr>
                <w:rFonts w:ascii="Arial" w:eastAsia="Arial" w:hAnsi="Arial" w:cs="Arial"/>
                <w:b/>
                <w:sz w:val="22"/>
                <w:szCs w:val="22"/>
              </w:rPr>
            </w:pPr>
          </w:p>
          <w:p w14:paraId="1B406C51" w14:textId="77777777" w:rsidR="00C94A96" w:rsidRPr="009418FE" w:rsidRDefault="00C94A96" w:rsidP="00C94A96">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2" w:name="SectionE"/>
      <w:bookmarkEnd w:id="2"/>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lastRenderedPageBreak/>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444B08A7" w:rsidR="003B4CE9" w:rsidRPr="009873D9" w:rsidRDefault="00C94A96" w:rsidP="00A66530">
            <w:pPr>
              <w:pStyle w:val="TableContents"/>
              <w:snapToGrid w:val="0"/>
              <w:rPr>
                <w:rFonts w:ascii="Arial" w:hAnsi="Arial" w:cs="Arial"/>
                <w:sz w:val="22"/>
                <w:szCs w:val="22"/>
              </w:rPr>
            </w:pPr>
            <w:r>
              <w:rPr>
                <w:rFonts w:ascii="Arial" w:hAnsi="Arial" w:cs="Arial"/>
                <w:sz w:val="22"/>
                <w:szCs w:val="22"/>
              </w:rPr>
              <w:t>TrunkBBI</w:t>
            </w:r>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A66530">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A66530">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7777777" w:rsidR="003B4CE9" w:rsidRPr="009873D9" w:rsidRDefault="003B4CE9" w:rsidP="00A66530">
            <w:pPr>
              <w:pStyle w:val="TableContents"/>
              <w:snapToGrid w:val="0"/>
              <w:rPr>
                <w:rFonts w:ascii="Arial" w:hAnsi="Arial" w:cs="Arial"/>
                <w:sz w:val="22"/>
                <w:szCs w:val="22"/>
              </w:rPr>
            </w:pP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A66530">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A66530">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A66530">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4B0BDE" w:rsidRPr="004B0BDE"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D97CDAE" w14:textId="77777777" w:rsidR="00C94A96" w:rsidRPr="004B0BDE" w:rsidRDefault="00C94A96" w:rsidP="00C94A96">
            <w:pPr>
              <w:pStyle w:val="paragraph"/>
              <w:spacing w:before="0" w:beforeAutospacing="0" w:after="0" w:afterAutospacing="0"/>
              <w:textAlignment w:val="baseline"/>
              <w:rPr>
                <w:rStyle w:val="normaltextrun"/>
                <w:rFonts w:ascii="Arial" w:hAnsi="Arial" w:cs="Arial"/>
                <w:color w:val="000000" w:themeColor="text1"/>
                <w:sz w:val="22"/>
                <w:szCs w:val="22"/>
              </w:rPr>
            </w:pPr>
            <w:r w:rsidRPr="004B0BDE">
              <w:rPr>
                <w:rStyle w:val="normaltextrun"/>
                <w:rFonts w:ascii="Arial" w:hAnsi="Arial" w:cs="Arial"/>
                <w:color w:val="000000" w:themeColor="text1"/>
                <w:sz w:val="22"/>
                <w:szCs w:val="22"/>
              </w:rPr>
              <w:t xml:space="preserve">TrunkBBI is </w:t>
            </w:r>
            <w:r w:rsidRPr="004B0BDE">
              <w:rPr>
                <w:rStyle w:val="normaltextrun"/>
                <w:rFonts w:ascii="Arial" w:hAnsi="Arial" w:cs="Arial"/>
                <w:i/>
                <w:iCs/>
                <w:color w:val="000000" w:themeColor="text1"/>
                <w:sz w:val="22"/>
                <w:szCs w:val="22"/>
              </w:rPr>
              <w:t>the</w:t>
            </w:r>
            <w:r w:rsidRPr="004B0BDE">
              <w:rPr>
                <w:rStyle w:val="normaltextrun"/>
                <w:rFonts w:ascii="Arial" w:hAnsi="Arial" w:cs="Arial"/>
                <w:color w:val="000000" w:themeColor="text1"/>
                <w:sz w:val="22"/>
                <w:szCs w:val="22"/>
              </w:rPr>
              <w:t xml:space="preserve"> creative and performance agency; A fully integrated marketing agency based in Manchester and Leeds, housing over 70 creative, performance, and strategy experts.  </w:t>
            </w:r>
          </w:p>
          <w:p w14:paraId="13BA4BFA" w14:textId="77777777" w:rsidR="00C94A96" w:rsidRPr="004B0BDE" w:rsidRDefault="00C94A96" w:rsidP="00C94A96">
            <w:pPr>
              <w:pStyle w:val="paragraph"/>
              <w:spacing w:before="0" w:beforeAutospacing="0" w:after="0" w:afterAutospacing="0"/>
              <w:textAlignment w:val="baseline"/>
              <w:rPr>
                <w:rStyle w:val="normaltextrun"/>
                <w:rFonts w:ascii="Arial" w:hAnsi="Arial" w:cs="Arial"/>
                <w:color w:val="000000" w:themeColor="text1"/>
                <w:sz w:val="22"/>
                <w:szCs w:val="22"/>
              </w:rPr>
            </w:pPr>
          </w:p>
          <w:p w14:paraId="6D017F66" w14:textId="77777777" w:rsidR="00C94A96" w:rsidRPr="004B0BDE" w:rsidRDefault="00C94A96" w:rsidP="00C94A96">
            <w:pPr>
              <w:pStyle w:val="paragraph"/>
              <w:spacing w:before="0" w:beforeAutospacing="0" w:after="0" w:afterAutospacing="0"/>
              <w:textAlignment w:val="baseline"/>
              <w:rPr>
                <w:rStyle w:val="normaltextrun"/>
                <w:rFonts w:ascii="Arial" w:hAnsi="Arial" w:cs="Arial"/>
                <w:color w:val="000000" w:themeColor="text1"/>
                <w:sz w:val="22"/>
                <w:szCs w:val="22"/>
              </w:rPr>
            </w:pPr>
            <w:r w:rsidRPr="004B0BDE">
              <w:rPr>
                <w:rStyle w:val="normaltextrun"/>
                <w:rFonts w:ascii="Arial" w:hAnsi="Arial" w:cs="Arial"/>
                <w:color w:val="000000" w:themeColor="text1"/>
                <w:sz w:val="22"/>
                <w:szCs w:val="22"/>
              </w:rPr>
              <w:t>We deliver everything in-house under one roof, from digital PR and technical SEO to UX, gamification, film and animation. Our current voluntary staff turnover is 8%. </w:t>
            </w:r>
          </w:p>
          <w:p w14:paraId="7C1C3F6D" w14:textId="77777777" w:rsidR="003B4CE9" w:rsidRPr="004B0BDE" w:rsidRDefault="003B4CE9" w:rsidP="00A66530">
            <w:pPr>
              <w:pStyle w:val="TableContents"/>
              <w:snapToGrid w:val="0"/>
              <w:rPr>
                <w:rFonts w:ascii="Arial" w:eastAsia="Arial" w:hAnsi="Arial" w:cs="Arial"/>
                <w:b/>
                <w:color w:val="000000" w:themeColor="text1"/>
                <w:sz w:val="22"/>
                <w:szCs w:val="22"/>
              </w:rPr>
            </w:pPr>
          </w:p>
        </w:tc>
      </w:tr>
      <w:tr w:rsidR="004B0BDE" w:rsidRPr="004B0BDE"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3B4CE9" w:rsidRPr="004B0BDE" w:rsidRDefault="003B4CE9" w:rsidP="00A66530">
            <w:pPr>
              <w:rPr>
                <w:rFonts w:ascii="Arial" w:eastAsia="Arial" w:hAnsi="Arial" w:cs="Arial"/>
                <w:b/>
                <w:color w:val="000000" w:themeColor="text1"/>
                <w:sz w:val="22"/>
              </w:rPr>
            </w:pPr>
            <w:r w:rsidRPr="004B0BDE">
              <w:rPr>
                <w:rFonts w:ascii="Arial" w:eastAsia="Arial" w:hAnsi="Arial" w:cs="Arial"/>
                <w:b/>
                <w:color w:val="000000" w:themeColor="text1"/>
                <w:sz w:val="22"/>
              </w:rPr>
              <w:t>Agency / Team / Rising Agency Star objectives (1-10 points)</w:t>
            </w:r>
          </w:p>
          <w:p w14:paraId="007F60FE" w14:textId="77777777" w:rsidR="003B4CE9" w:rsidRPr="004B0BDE" w:rsidRDefault="003B4CE9" w:rsidP="00A66530">
            <w:pPr>
              <w:pStyle w:val="TableContents"/>
              <w:snapToGrid w:val="0"/>
              <w:rPr>
                <w:rFonts w:ascii="Arial" w:hAnsi="Arial" w:cs="Arial"/>
                <w:b/>
                <w:color w:val="000000" w:themeColor="text1"/>
                <w:sz w:val="22"/>
                <w:szCs w:val="22"/>
              </w:rPr>
            </w:pPr>
            <w:r w:rsidRPr="004B0BDE">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4B0BDE" w:rsidRPr="004B0BDE"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000B6480" w14:textId="77777777" w:rsidR="00C94A96" w:rsidRPr="004B0BDE" w:rsidRDefault="00C94A96" w:rsidP="00C94A96">
            <w:pPr>
              <w:pStyle w:val="NormalWeb"/>
              <w:rPr>
                <w:rFonts w:ascii="Arial" w:eastAsia="Arial Unicode MS" w:hAnsi="Arial" w:cs="Arial"/>
                <w:color w:val="000000" w:themeColor="text1"/>
                <w:spacing w:val="4"/>
                <w:kern w:val="1"/>
                <w:sz w:val="21"/>
                <w:szCs w:val="21"/>
                <w:shd w:val="clear" w:color="auto" w:fill="FFFFFF"/>
                <w:lang w:eastAsia="ar-SA"/>
              </w:rPr>
            </w:pPr>
            <w:r w:rsidRPr="004B0BDE">
              <w:rPr>
                <w:rFonts w:ascii="Arial" w:eastAsia="Arial Unicode MS" w:hAnsi="Arial" w:cs="Arial"/>
                <w:color w:val="000000" w:themeColor="text1"/>
                <w:spacing w:val="4"/>
                <w:kern w:val="1"/>
                <w:sz w:val="21"/>
                <w:szCs w:val="21"/>
                <w:shd w:val="clear" w:color="auto" w:fill="FFFFFF"/>
                <w:lang w:eastAsia="ar-SA"/>
              </w:rPr>
              <w:t>In July 2023, we presented our 3-year and 1-year business plans to the whole agency to ensure accountability and team alignment with our vision and mission.</w:t>
            </w:r>
          </w:p>
          <w:p w14:paraId="501B36B9" w14:textId="77777777" w:rsidR="00C94A96" w:rsidRPr="004B0BDE" w:rsidRDefault="00C94A96" w:rsidP="00C94A96">
            <w:pPr>
              <w:pStyle w:val="NormalWeb"/>
              <w:rPr>
                <w:rFonts w:ascii="Arial" w:eastAsia="Arial Unicode MS" w:hAnsi="Arial" w:cs="Arial"/>
                <w:color w:val="000000" w:themeColor="text1"/>
                <w:spacing w:val="4"/>
                <w:kern w:val="1"/>
                <w:sz w:val="21"/>
                <w:szCs w:val="21"/>
                <w:shd w:val="clear" w:color="auto" w:fill="FFFFFF"/>
                <w:lang w:eastAsia="ar-SA"/>
              </w:rPr>
            </w:pPr>
            <w:r w:rsidRPr="004B0BDE">
              <w:rPr>
                <w:rFonts w:ascii="Arial" w:eastAsia="Arial Unicode MS" w:hAnsi="Arial" w:cs="Arial"/>
                <w:color w:val="000000" w:themeColor="text1"/>
                <w:spacing w:val="4"/>
                <w:kern w:val="1"/>
                <w:sz w:val="21"/>
                <w:szCs w:val="21"/>
                <w:shd w:val="clear" w:color="auto" w:fill="FFFFFF"/>
                <w:lang w:eastAsia="ar-SA"/>
              </w:rPr>
              <w:t>This FY, we focused on stability and refining our ways of working. While past years have seen ambitious revenue targets, this year was about quality and stability for our team and clients.</w:t>
            </w:r>
          </w:p>
          <w:p w14:paraId="3F0F4833" w14:textId="77777777" w:rsidR="00C94A96" w:rsidRPr="004B0BDE" w:rsidRDefault="00C94A96" w:rsidP="00C94A96">
            <w:pPr>
              <w:pStyle w:val="NormalWeb"/>
              <w:rPr>
                <w:rFonts w:ascii="Arial" w:eastAsia="Arial Unicode MS" w:hAnsi="Arial" w:cs="Arial"/>
                <w:color w:val="000000" w:themeColor="text1"/>
                <w:spacing w:val="4"/>
                <w:kern w:val="1"/>
                <w:sz w:val="21"/>
                <w:szCs w:val="21"/>
                <w:shd w:val="clear" w:color="auto" w:fill="FFFFFF"/>
                <w:lang w:eastAsia="ar-SA"/>
              </w:rPr>
            </w:pPr>
            <w:r w:rsidRPr="004B0BDE">
              <w:rPr>
                <w:rFonts w:ascii="Arial" w:eastAsia="Arial Unicode MS" w:hAnsi="Arial" w:cs="Arial"/>
                <w:color w:val="000000" w:themeColor="text1"/>
                <w:spacing w:val="4"/>
                <w:kern w:val="1"/>
                <w:sz w:val="21"/>
                <w:szCs w:val="21"/>
                <w:shd w:val="clear" w:color="auto" w:fill="FFFFFF"/>
                <w:lang w:eastAsia="ar-SA"/>
              </w:rPr>
              <w:t>Our agency north star is: To be globally recognised and respected for our work and culture.</w:t>
            </w:r>
          </w:p>
          <w:p w14:paraId="4851B0B5" w14:textId="77777777" w:rsidR="00C94A96" w:rsidRPr="004B0BDE" w:rsidRDefault="00C94A96" w:rsidP="00C94A96">
            <w:pPr>
              <w:pStyle w:val="NormalWeb"/>
              <w:rPr>
                <w:rFonts w:ascii="Arial" w:eastAsia="Arial Unicode MS" w:hAnsi="Arial" w:cs="Arial"/>
                <w:color w:val="000000" w:themeColor="text1"/>
                <w:spacing w:val="4"/>
                <w:kern w:val="1"/>
                <w:sz w:val="21"/>
                <w:szCs w:val="21"/>
                <w:shd w:val="clear" w:color="auto" w:fill="FFFFFF"/>
                <w:lang w:eastAsia="ar-SA"/>
              </w:rPr>
            </w:pPr>
            <w:r w:rsidRPr="004B0BDE">
              <w:rPr>
                <w:rFonts w:ascii="Arial" w:eastAsia="Arial Unicode MS" w:hAnsi="Arial" w:cs="Arial"/>
                <w:color w:val="000000" w:themeColor="text1"/>
                <w:spacing w:val="4"/>
                <w:kern w:val="1"/>
                <w:sz w:val="21"/>
                <w:szCs w:val="21"/>
                <w:shd w:val="clear" w:color="auto" w:fill="FFFFFF"/>
                <w:lang w:eastAsia="ar-SA"/>
              </w:rPr>
              <w:lastRenderedPageBreak/>
              <w:t>To achieve this, our 23/24 manifesto includes:</w:t>
            </w:r>
          </w:p>
          <w:p w14:paraId="00F4E3FA" w14:textId="77777777" w:rsidR="00C94A96" w:rsidRPr="004B0BDE" w:rsidRDefault="00C94A96" w:rsidP="00C94A96">
            <w:pPr>
              <w:pStyle w:val="NormalWeb"/>
              <w:rPr>
                <w:rFonts w:ascii="Arial" w:eastAsia="Arial Unicode MS" w:hAnsi="Arial" w:cs="Arial"/>
                <w:color w:val="000000" w:themeColor="text1"/>
                <w:spacing w:val="4"/>
                <w:kern w:val="1"/>
                <w:sz w:val="21"/>
                <w:szCs w:val="21"/>
                <w:shd w:val="clear" w:color="auto" w:fill="FFFFFF"/>
                <w:lang w:eastAsia="ar-SA"/>
              </w:rPr>
            </w:pPr>
            <w:r w:rsidRPr="004B0BDE">
              <w:rPr>
                <w:rFonts w:ascii="Arial" w:eastAsia="Arial Unicode MS" w:hAnsi="Arial" w:cs="Arial"/>
                <w:b/>
                <w:bCs/>
                <w:color w:val="000000" w:themeColor="text1"/>
                <w:spacing w:val="4"/>
                <w:kern w:val="1"/>
                <w:sz w:val="21"/>
                <w:szCs w:val="21"/>
                <w:shd w:val="clear" w:color="auto" w:fill="FFFFFF"/>
                <w:lang w:eastAsia="ar-SA"/>
              </w:rPr>
              <w:t>Culture &amp; People</w:t>
            </w:r>
          </w:p>
          <w:p w14:paraId="4DDAA797" w14:textId="77777777" w:rsidR="00C94A96" w:rsidRPr="004B0BDE" w:rsidRDefault="00C94A96" w:rsidP="00C94A96">
            <w:pPr>
              <w:numPr>
                <w:ilvl w:val="0"/>
                <w:numId w:val="3"/>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4B0BDE">
              <w:rPr>
                <w:rFonts w:ascii="Arial" w:eastAsia="Arial Unicode MS" w:hAnsi="Arial" w:cs="Arial"/>
                <w:color w:val="000000" w:themeColor="text1"/>
                <w:spacing w:val="4"/>
                <w:kern w:val="1"/>
                <w:sz w:val="21"/>
                <w:szCs w:val="21"/>
                <w:shd w:val="clear" w:color="auto" w:fill="FFFFFF"/>
                <w:lang w:val="en-GB" w:eastAsia="ar-SA"/>
              </w:rPr>
              <w:t>Achieve ‘great place to work’ accolade</w:t>
            </w:r>
          </w:p>
          <w:p w14:paraId="585C276B" w14:textId="77777777" w:rsidR="00C94A96" w:rsidRPr="004B0BDE" w:rsidRDefault="00C94A96" w:rsidP="00C94A96">
            <w:pPr>
              <w:numPr>
                <w:ilvl w:val="0"/>
                <w:numId w:val="3"/>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4B0BDE">
              <w:rPr>
                <w:rFonts w:ascii="Arial" w:eastAsia="Arial Unicode MS" w:hAnsi="Arial" w:cs="Arial"/>
                <w:color w:val="000000" w:themeColor="text1"/>
                <w:spacing w:val="4"/>
                <w:kern w:val="1"/>
                <w:sz w:val="21"/>
                <w:szCs w:val="21"/>
                <w:shd w:val="clear" w:color="auto" w:fill="FFFFFF"/>
                <w:lang w:val="en-GB" w:eastAsia="ar-SA"/>
              </w:rPr>
              <w:t>Retain IPA Gold accreditation</w:t>
            </w:r>
          </w:p>
          <w:p w14:paraId="626117D3" w14:textId="77777777" w:rsidR="00C94A96" w:rsidRPr="004B0BDE" w:rsidRDefault="00C94A96" w:rsidP="00C94A96">
            <w:pPr>
              <w:numPr>
                <w:ilvl w:val="0"/>
                <w:numId w:val="3"/>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4B0BDE">
              <w:rPr>
                <w:rFonts w:ascii="Arial" w:eastAsia="Arial Unicode MS" w:hAnsi="Arial" w:cs="Arial"/>
                <w:color w:val="000000" w:themeColor="text1"/>
                <w:spacing w:val="4"/>
                <w:kern w:val="1"/>
                <w:sz w:val="21"/>
                <w:szCs w:val="21"/>
                <w:shd w:val="clear" w:color="auto" w:fill="FFFFFF"/>
                <w:lang w:val="en-GB" w:eastAsia="ar-SA"/>
              </w:rPr>
              <w:t>Land B-corp certification</w:t>
            </w:r>
          </w:p>
          <w:p w14:paraId="41DBDF55" w14:textId="77777777" w:rsidR="00C94A96" w:rsidRPr="004B0BDE" w:rsidRDefault="00C94A96" w:rsidP="00C94A96">
            <w:pPr>
              <w:numPr>
                <w:ilvl w:val="0"/>
                <w:numId w:val="3"/>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4B0BDE">
              <w:rPr>
                <w:rFonts w:ascii="Arial" w:eastAsia="Arial Unicode MS" w:hAnsi="Arial" w:cs="Arial"/>
                <w:color w:val="000000" w:themeColor="text1"/>
                <w:spacing w:val="4"/>
                <w:kern w:val="1"/>
                <w:sz w:val="21"/>
                <w:szCs w:val="21"/>
                <w:shd w:val="clear" w:color="auto" w:fill="FFFFFF"/>
                <w:lang w:val="en-GB" w:eastAsia="ar-SA"/>
              </w:rPr>
              <w:t>Increase employee engagement score from 70%</w:t>
            </w:r>
          </w:p>
          <w:p w14:paraId="2B138603" w14:textId="77777777" w:rsidR="00C94A96" w:rsidRPr="004B0BDE" w:rsidRDefault="00C94A96" w:rsidP="00C94A96">
            <w:pPr>
              <w:numPr>
                <w:ilvl w:val="0"/>
                <w:numId w:val="3"/>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4B0BDE">
              <w:rPr>
                <w:rFonts w:ascii="Arial" w:eastAsia="Arial Unicode MS" w:hAnsi="Arial" w:cs="Arial"/>
                <w:color w:val="000000" w:themeColor="text1"/>
                <w:spacing w:val="4"/>
                <w:kern w:val="1"/>
                <w:sz w:val="21"/>
                <w:szCs w:val="21"/>
                <w:shd w:val="clear" w:color="auto" w:fill="FFFFFF"/>
                <w:lang w:val="en-GB" w:eastAsia="ar-SA"/>
              </w:rPr>
              <w:t>Launch a ‘Leadership Programme’</w:t>
            </w:r>
          </w:p>
          <w:p w14:paraId="2708FB88" w14:textId="77777777" w:rsidR="00C94A96" w:rsidRPr="004B0BDE" w:rsidRDefault="00C94A96" w:rsidP="00C94A96">
            <w:pPr>
              <w:numPr>
                <w:ilvl w:val="0"/>
                <w:numId w:val="3"/>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4B0BDE">
              <w:rPr>
                <w:rFonts w:ascii="Arial" w:eastAsia="Arial Unicode MS" w:hAnsi="Arial" w:cs="Arial"/>
                <w:color w:val="000000" w:themeColor="text1"/>
                <w:spacing w:val="4"/>
                <w:kern w:val="1"/>
                <w:sz w:val="21"/>
                <w:szCs w:val="21"/>
                <w:shd w:val="clear" w:color="auto" w:fill="FFFFFF"/>
                <w:lang w:val="en-GB" w:eastAsia="ar-SA"/>
              </w:rPr>
              <w:t>Ensure company values are lived by all staff</w:t>
            </w:r>
          </w:p>
          <w:p w14:paraId="1EA64D1A" w14:textId="77777777" w:rsidR="00C94A96" w:rsidRPr="004B0BDE" w:rsidRDefault="00C94A96" w:rsidP="00C94A96">
            <w:pPr>
              <w:numPr>
                <w:ilvl w:val="0"/>
                <w:numId w:val="3"/>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4B0BDE">
              <w:rPr>
                <w:rFonts w:ascii="Arial" w:eastAsia="Arial Unicode MS" w:hAnsi="Arial" w:cs="Arial"/>
                <w:color w:val="000000" w:themeColor="text1"/>
                <w:spacing w:val="4"/>
                <w:kern w:val="1"/>
                <w:sz w:val="21"/>
                <w:szCs w:val="21"/>
                <w:shd w:val="clear" w:color="auto" w:fill="FFFFFF"/>
                <w:lang w:val="en-GB" w:eastAsia="ar-SA"/>
              </w:rPr>
              <w:t>Maintain &lt;10% voluntary staff turnover</w:t>
            </w:r>
          </w:p>
          <w:p w14:paraId="6CE896DD" w14:textId="77777777" w:rsidR="00C94A96" w:rsidRPr="004B0BDE" w:rsidRDefault="00C94A96" w:rsidP="00C94A96">
            <w:pPr>
              <w:pStyle w:val="NormalWeb"/>
              <w:rPr>
                <w:rFonts w:ascii="Arial" w:eastAsia="Arial Unicode MS" w:hAnsi="Arial" w:cs="Arial"/>
                <w:color w:val="000000" w:themeColor="text1"/>
                <w:spacing w:val="4"/>
                <w:kern w:val="1"/>
                <w:sz w:val="21"/>
                <w:szCs w:val="21"/>
                <w:shd w:val="clear" w:color="auto" w:fill="FFFFFF"/>
                <w:lang w:eastAsia="ar-SA"/>
              </w:rPr>
            </w:pPr>
            <w:r w:rsidRPr="004B0BDE">
              <w:rPr>
                <w:rFonts w:ascii="Arial" w:eastAsia="Arial Unicode MS" w:hAnsi="Arial" w:cs="Arial"/>
                <w:b/>
                <w:bCs/>
                <w:color w:val="000000" w:themeColor="text1"/>
                <w:spacing w:val="4"/>
                <w:kern w:val="1"/>
                <w:sz w:val="21"/>
                <w:szCs w:val="21"/>
                <w:shd w:val="clear" w:color="auto" w:fill="FFFFFF"/>
                <w:lang w:eastAsia="ar-SA"/>
              </w:rPr>
              <w:t>Commercial &amp; Operational</w:t>
            </w:r>
          </w:p>
          <w:p w14:paraId="31F093DF" w14:textId="77777777" w:rsidR="00C94A96" w:rsidRPr="004B0BDE" w:rsidRDefault="00C94A96" w:rsidP="00C94A96">
            <w:pPr>
              <w:numPr>
                <w:ilvl w:val="0"/>
                <w:numId w:val="4"/>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4B0BDE">
              <w:rPr>
                <w:rFonts w:ascii="Arial" w:eastAsia="Arial Unicode MS" w:hAnsi="Arial" w:cs="Arial"/>
                <w:color w:val="000000" w:themeColor="text1"/>
                <w:spacing w:val="4"/>
                <w:kern w:val="1"/>
                <w:sz w:val="21"/>
                <w:szCs w:val="21"/>
                <w:shd w:val="clear" w:color="auto" w:fill="FFFFFF"/>
                <w:lang w:val="en-GB" w:eastAsia="ar-SA"/>
              </w:rPr>
              <w:t>Drive Operational Excellence initiatives to increase margin to 19%</w:t>
            </w:r>
          </w:p>
          <w:p w14:paraId="7565A7F4" w14:textId="77777777" w:rsidR="00C94A96" w:rsidRPr="004B0BDE" w:rsidRDefault="00C94A96" w:rsidP="00C94A96">
            <w:pPr>
              <w:numPr>
                <w:ilvl w:val="0"/>
                <w:numId w:val="4"/>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4B0BDE">
              <w:rPr>
                <w:rFonts w:ascii="Arial" w:eastAsia="Arial Unicode MS" w:hAnsi="Arial" w:cs="Arial"/>
                <w:color w:val="000000" w:themeColor="text1"/>
                <w:spacing w:val="4"/>
                <w:kern w:val="1"/>
                <w:sz w:val="21"/>
                <w:szCs w:val="21"/>
                <w:shd w:val="clear" w:color="auto" w:fill="FFFFFF"/>
                <w:lang w:val="en-GB" w:eastAsia="ar-SA"/>
              </w:rPr>
              <w:t>Double retained revenue from £125k to £250k per month</w:t>
            </w:r>
          </w:p>
          <w:p w14:paraId="57E92297" w14:textId="77777777" w:rsidR="00C94A96" w:rsidRPr="004B0BDE" w:rsidRDefault="00C94A96" w:rsidP="00C94A96">
            <w:pPr>
              <w:numPr>
                <w:ilvl w:val="0"/>
                <w:numId w:val="4"/>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4B0BDE">
              <w:rPr>
                <w:rFonts w:ascii="Arial" w:eastAsia="Arial Unicode MS" w:hAnsi="Arial" w:cs="Arial"/>
                <w:color w:val="000000" w:themeColor="text1"/>
                <w:spacing w:val="4"/>
                <w:kern w:val="1"/>
                <w:sz w:val="21"/>
                <w:szCs w:val="21"/>
                <w:shd w:val="clear" w:color="auto" w:fill="FFFFFF"/>
                <w:lang w:val="en-GB" w:eastAsia="ar-SA"/>
              </w:rPr>
              <w:t>Land &gt;3 integrated clients using strategy, creative, and performance services</w:t>
            </w:r>
          </w:p>
          <w:p w14:paraId="25E0EABA" w14:textId="77777777" w:rsidR="00C94A96" w:rsidRPr="004B0BDE" w:rsidRDefault="00C94A96" w:rsidP="00C94A96">
            <w:pPr>
              <w:numPr>
                <w:ilvl w:val="0"/>
                <w:numId w:val="4"/>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4B0BDE">
              <w:rPr>
                <w:rFonts w:ascii="Arial" w:eastAsia="Arial Unicode MS" w:hAnsi="Arial" w:cs="Arial"/>
                <w:color w:val="000000" w:themeColor="text1"/>
                <w:spacing w:val="4"/>
                <w:kern w:val="1"/>
                <w:sz w:val="21"/>
                <w:szCs w:val="21"/>
                <w:shd w:val="clear" w:color="auto" w:fill="FFFFFF"/>
                <w:lang w:val="en-GB" w:eastAsia="ar-SA"/>
              </w:rPr>
              <w:t>Departments to implement business plans with commercial goals</w:t>
            </w:r>
          </w:p>
          <w:p w14:paraId="40999C50" w14:textId="77777777" w:rsidR="00C94A96" w:rsidRPr="004B0BDE" w:rsidRDefault="00C94A96" w:rsidP="00C94A96">
            <w:pPr>
              <w:numPr>
                <w:ilvl w:val="0"/>
                <w:numId w:val="4"/>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4B0BDE">
              <w:rPr>
                <w:rFonts w:ascii="Arial" w:eastAsia="Arial Unicode MS" w:hAnsi="Arial" w:cs="Arial"/>
                <w:color w:val="000000" w:themeColor="text1"/>
                <w:spacing w:val="4"/>
                <w:kern w:val="1"/>
                <w:sz w:val="21"/>
                <w:szCs w:val="21"/>
                <w:shd w:val="clear" w:color="auto" w:fill="FFFFFF"/>
                <w:lang w:val="en-GB" w:eastAsia="ar-SA"/>
              </w:rPr>
              <w:t>Increase average blended rate to £115 per hour</w:t>
            </w:r>
          </w:p>
          <w:p w14:paraId="600E927C" w14:textId="77777777" w:rsidR="00C94A96" w:rsidRPr="004B0BDE" w:rsidRDefault="00C94A96" w:rsidP="00C94A96">
            <w:pPr>
              <w:numPr>
                <w:ilvl w:val="0"/>
                <w:numId w:val="4"/>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4B0BDE">
              <w:rPr>
                <w:rFonts w:ascii="Arial" w:eastAsia="Arial Unicode MS" w:hAnsi="Arial" w:cs="Arial"/>
                <w:color w:val="000000" w:themeColor="text1"/>
                <w:spacing w:val="4"/>
                <w:kern w:val="1"/>
                <w:sz w:val="21"/>
                <w:szCs w:val="21"/>
                <w:shd w:val="clear" w:color="auto" w:fill="FFFFFF"/>
                <w:lang w:val="en-GB" w:eastAsia="ar-SA"/>
              </w:rPr>
              <w:t>Achieve staff engagement NPS score &gt;80%</w:t>
            </w:r>
          </w:p>
          <w:p w14:paraId="2A168EB1" w14:textId="77777777" w:rsidR="00C94A96" w:rsidRPr="004B0BDE" w:rsidRDefault="00C94A96" w:rsidP="00C94A96">
            <w:pPr>
              <w:numPr>
                <w:ilvl w:val="0"/>
                <w:numId w:val="4"/>
              </w:numPr>
              <w:spacing w:before="100" w:beforeAutospacing="1" w:after="100" w:afterAutospacing="1"/>
              <w:rPr>
                <w:rFonts w:ascii="Arial" w:eastAsia="Arial Unicode MS" w:hAnsi="Arial" w:cs="Arial"/>
                <w:color w:val="000000" w:themeColor="text1"/>
                <w:spacing w:val="4"/>
                <w:kern w:val="1"/>
                <w:sz w:val="21"/>
                <w:szCs w:val="21"/>
                <w:shd w:val="clear" w:color="auto" w:fill="FFFFFF"/>
                <w:lang w:val="en-GB" w:eastAsia="ar-SA"/>
              </w:rPr>
            </w:pPr>
            <w:r w:rsidRPr="004B0BDE">
              <w:rPr>
                <w:rFonts w:ascii="Arial" w:eastAsia="Arial Unicode MS" w:hAnsi="Arial" w:cs="Arial"/>
                <w:color w:val="000000" w:themeColor="text1"/>
                <w:spacing w:val="4"/>
                <w:kern w:val="1"/>
                <w:sz w:val="21"/>
                <w:szCs w:val="21"/>
                <w:shd w:val="clear" w:color="auto" w:fill="FFFFFF"/>
                <w:lang w:val="en-GB" w:eastAsia="ar-SA"/>
              </w:rPr>
              <w:t>Maintain &lt;15% hard client churn</w:t>
            </w:r>
          </w:p>
          <w:p w14:paraId="146BC30C" w14:textId="77777777" w:rsidR="003B4CE9" w:rsidRPr="004B0BDE" w:rsidRDefault="003B4CE9" w:rsidP="00A66530">
            <w:pPr>
              <w:pStyle w:val="TableContents"/>
              <w:snapToGrid w:val="0"/>
              <w:rPr>
                <w:rFonts w:ascii="Arial" w:eastAsia="Arial" w:hAnsi="Arial" w:cs="Arial"/>
                <w:b/>
                <w:color w:val="000000" w:themeColor="text1"/>
                <w:sz w:val="22"/>
                <w:szCs w:val="22"/>
              </w:rPr>
            </w:pPr>
          </w:p>
        </w:tc>
      </w:tr>
      <w:tr w:rsidR="004B0BDE" w:rsidRPr="004B0BDE"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3B4CE9" w:rsidRPr="004B0BDE" w:rsidRDefault="003B4CE9" w:rsidP="00A66530">
            <w:pPr>
              <w:rPr>
                <w:rFonts w:ascii="Arial" w:eastAsia="Arial" w:hAnsi="Arial" w:cs="Arial"/>
                <w:color w:val="000000" w:themeColor="text1"/>
                <w:sz w:val="22"/>
              </w:rPr>
            </w:pPr>
            <w:r w:rsidRPr="004B0BDE">
              <w:rPr>
                <w:rFonts w:ascii="Arial" w:eastAsia="Arial" w:hAnsi="Arial" w:cs="Arial"/>
                <w:b/>
                <w:color w:val="000000" w:themeColor="text1"/>
                <w:sz w:val="22"/>
              </w:rPr>
              <w:lastRenderedPageBreak/>
              <w:t>Recent work example(s</w:t>
            </w:r>
            <w:r w:rsidRPr="004B0BDE">
              <w:rPr>
                <w:rFonts w:ascii="Arial" w:eastAsia="Arial" w:hAnsi="Arial" w:cs="Arial"/>
                <w:color w:val="000000" w:themeColor="text1"/>
                <w:sz w:val="22"/>
              </w:rPr>
              <w:t xml:space="preserve">) </w:t>
            </w:r>
            <w:r w:rsidRPr="004B0BDE">
              <w:rPr>
                <w:rFonts w:ascii="Arial" w:eastAsia="Arial" w:hAnsi="Arial" w:cs="Arial"/>
                <w:b/>
                <w:color w:val="000000" w:themeColor="text1"/>
                <w:sz w:val="22"/>
              </w:rPr>
              <w:t>(1-10 points)</w:t>
            </w:r>
          </w:p>
          <w:p w14:paraId="4076C523" w14:textId="77777777" w:rsidR="003B4CE9" w:rsidRPr="004B0BDE" w:rsidRDefault="003B4CE9" w:rsidP="00A66530">
            <w:pPr>
              <w:pStyle w:val="TableContents"/>
              <w:snapToGrid w:val="0"/>
              <w:rPr>
                <w:rFonts w:ascii="Arial" w:hAnsi="Arial" w:cs="Arial"/>
                <w:b/>
                <w:color w:val="000000" w:themeColor="text1"/>
                <w:sz w:val="22"/>
                <w:szCs w:val="22"/>
              </w:rPr>
            </w:pPr>
            <w:r w:rsidRPr="004B0BDE">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4B0BDE" w:rsidRPr="004B0BDE"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2B18F118" w14:textId="77777777" w:rsidR="00C94A96" w:rsidRPr="004B0BDE" w:rsidRDefault="00C94A96" w:rsidP="00C94A96">
            <w:pPr>
              <w:pStyle w:val="NormalWeb"/>
              <w:rPr>
                <w:rFonts w:ascii="Arial" w:eastAsia="Arial Unicode MS" w:hAnsi="Arial" w:cs="Arial"/>
                <w:color w:val="000000" w:themeColor="text1"/>
                <w:spacing w:val="4"/>
                <w:kern w:val="1"/>
                <w:sz w:val="21"/>
                <w:szCs w:val="21"/>
                <w:shd w:val="clear" w:color="auto" w:fill="FFFFFF"/>
                <w:lang w:eastAsia="ar-SA"/>
              </w:rPr>
            </w:pPr>
            <w:r w:rsidRPr="004B0BDE">
              <w:rPr>
                <w:rFonts w:ascii="Arial" w:eastAsia="Arial Unicode MS" w:hAnsi="Arial" w:cs="Arial"/>
                <w:color w:val="000000" w:themeColor="text1"/>
                <w:spacing w:val="4"/>
                <w:kern w:val="1"/>
                <w:sz w:val="21"/>
                <w:szCs w:val="21"/>
                <w:shd w:val="clear" w:color="auto" w:fill="FFFFFF"/>
                <w:lang w:eastAsia="ar-SA"/>
              </w:rPr>
              <w:t>At TrunkBBI, our award-winning campaigns showcase the seamless integration of all nine of our delivery teams. Here are some standout examples that triumphed at the European Content Awards.</w:t>
            </w:r>
          </w:p>
          <w:p w14:paraId="76E5EE06" w14:textId="77777777" w:rsidR="00C94A96" w:rsidRPr="004B0BDE" w:rsidRDefault="00C94A96" w:rsidP="00C94A96">
            <w:pPr>
              <w:pStyle w:val="NormalWeb"/>
              <w:rPr>
                <w:rFonts w:ascii="Arial" w:eastAsia="Arial Unicode MS" w:hAnsi="Arial" w:cs="Arial"/>
                <w:color w:val="000000" w:themeColor="text1"/>
                <w:spacing w:val="4"/>
                <w:kern w:val="1"/>
                <w:sz w:val="21"/>
                <w:szCs w:val="21"/>
                <w:shd w:val="clear" w:color="auto" w:fill="FFFFFF"/>
                <w:lang w:eastAsia="ar-SA"/>
              </w:rPr>
            </w:pPr>
            <w:r w:rsidRPr="004B0BDE">
              <w:rPr>
                <w:rFonts w:ascii="Arial" w:eastAsia="Arial Unicode MS" w:hAnsi="Arial" w:cs="Arial"/>
                <w:color w:val="000000" w:themeColor="text1"/>
                <w:spacing w:val="4"/>
                <w:kern w:val="1"/>
                <w:sz w:val="21"/>
                <w:szCs w:val="21"/>
                <w:shd w:val="clear" w:color="auto" w:fill="FFFFFF"/>
                <w:lang w:eastAsia="ar-SA"/>
              </w:rPr>
              <w:t>Our Stockport County FC campaign achieved a 10500% ROI and sold out the kit in 20 minutes. This success was driven by our creative team’s compelling video content, our strategy team’s targeted plan, and our performance team’s digital marketing efforts.</w:t>
            </w:r>
          </w:p>
          <w:p w14:paraId="6DE940E1" w14:textId="77777777" w:rsidR="00C94A96" w:rsidRPr="004B0BDE" w:rsidRDefault="00C94A96" w:rsidP="00C94A96">
            <w:pPr>
              <w:pStyle w:val="NormalWeb"/>
              <w:rPr>
                <w:rFonts w:ascii="Arial" w:eastAsia="Arial Unicode MS" w:hAnsi="Arial" w:cs="Arial"/>
                <w:color w:val="000000" w:themeColor="text1"/>
                <w:spacing w:val="4"/>
                <w:kern w:val="1"/>
                <w:sz w:val="21"/>
                <w:szCs w:val="21"/>
                <w:shd w:val="clear" w:color="auto" w:fill="FFFFFF"/>
                <w:lang w:eastAsia="ar-SA"/>
              </w:rPr>
            </w:pPr>
            <w:r w:rsidRPr="004B0BDE">
              <w:rPr>
                <w:rFonts w:ascii="Arial" w:eastAsia="Arial Unicode MS" w:hAnsi="Arial" w:cs="Arial"/>
                <w:color w:val="000000" w:themeColor="text1"/>
                <w:spacing w:val="4"/>
                <w:kern w:val="1"/>
                <w:sz w:val="21"/>
                <w:szCs w:val="21"/>
                <w:shd w:val="clear" w:color="auto" w:fill="FFFFFF"/>
                <w:lang w:eastAsia="ar-SA"/>
              </w:rPr>
              <w:t>The Jack Daniel's and McLaren gamification campaign tested players’ reaction times against an animated F1 driver. Our creative team designed the game, tech team coded it, the strategy team identified key engagement tactics, and the performance team optimised digital channels to captivate audiences.</w:t>
            </w:r>
          </w:p>
          <w:p w14:paraId="286AFCBD" w14:textId="77777777" w:rsidR="00C94A96" w:rsidRPr="004B0BDE" w:rsidRDefault="00C94A96" w:rsidP="00C94A96">
            <w:pPr>
              <w:pStyle w:val="NormalWeb"/>
              <w:rPr>
                <w:rFonts w:ascii="Arial" w:eastAsia="Arial Unicode MS" w:hAnsi="Arial" w:cs="Arial"/>
                <w:color w:val="000000" w:themeColor="text1"/>
                <w:spacing w:val="4"/>
                <w:kern w:val="1"/>
                <w:sz w:val="21"/>
                <w:szCs w:val="21"/>
                <w:shd w:val="clear" w:color="auto" w:fill="FFFFFF"/>
                <w:lang w:eastAsia="ar-SA"/>
              </w:rPr>
            </w:pPr>
            <w:r w:rsidRPr="004B0BDE">
              <w:rPr>
                <w:rFonts w:ascii="Arial" w:eastAsia="Arial Unicode MS" w:hAnsi="Arial" w:cs="Arial"/>
                <w:color w:val="000000" w:themeColor="text1"/>
                <w:spacing w:val="4"/>
                <w:kern w:val="1"/>
                <w:sz w:val="21"/>
                <w:szCs w:val="21"/>
                <w:shd w:val="clear" w:color="auto" w:fill="FFFFFF"/>
                <w:lang w:eastAsia="ar-SA"/>
              </w:rPr>
              <w:t>For StayWise, we developed interactive fire safety education resources for children. Our creative team crafted engaging content, again working with our tech team to code it, the strategy team ensured educational effectiveness, and the performance team maximised accessibility and impact.</w:t>
            </w:r>
          </w:p>
          <w:p w14:paraId="2B6EA206" w14:textId="77777777" w:rsidR="00C94A96" w:rsidRPr="004B0BDE" w:rsidRDefault="00C94A96" w:rsidP="00C94A96">
            <w:pPr>
              <w:pStyle w:val="NormalWeb"/>
              <w:rPr>
                <w:rFonts w:ascii="Arial" w:eastAsia="Arial Unicode MS" w:hAnsi="Arial" w:cs="Arial"/>
                <w:color w:val="000000" w:themeColor="text1"/>
                <w:spacing w:val="4"/>
                <w:kern w:val="1"/>
                <w:sz w:val="21"/>
                <w:szCs w:val="21"/>
                <w:shd w:val="clear" w:color="auto" w:fill="FFFFFF"/>
                <w:lang w:eastAsia="ar-SA"/>
              </w:rPr>
            </w:pPr>
            <w:r w:rsidRPr="004B0BDE">
              <w:rPr>
                <w:rFonts w:ascii="Arial" w:eastAsia="Arial Unicode MS" w:hAnsi="Arial" w:cs="Arial"/>
                <w:color w:val="000000" w:themeColor="text1"/>
                <w:spacing w:val="4"/>
                <w:kern w:val="1"/>
                <w:sz w:val="21"/>
                <w:szCs w:val="21"/>
                <w:shd w:val="clear" w:color="auto" w:fill="FFFFFF"/>
                <w:lang w:eastAsia="ar-SA"/>
              </w:rPr>
              <w:t>Our internal campaign for Places for People improved employee engagement. The creative team produced dynamic content, the strategy team planned engagement tactics, and the performance team implemented these strategies to foster community bonds.</w:t>
            </w:r>
          </w:p>
          <w:p w14:paraId="4E4A7EF8" w14:textId="77777777" w:rsidR="00C94A96" w:rsidRPr="004B0BDE" w:rsidRDefault="00C94A96" w:rsidP="00C94A96">
            <w:pPr>
              <w:pStyle w:val="NormalWeb"/>
              <w:rPr>
                <w:rFonts w:ascii="Arial" w:eastAsia="Arial Unicode MS" w:hAnsi="Arial" w:cs="Arial"/>
                <w:color w:val="000000" w:themeColor="text1"/>
                <w:spacing w:val="4"/>
                <w:kern w:val="1"/>
                <w:sz w:val="21"/>
                <w:szCs w:val="21"/>
                <w:shd w:val="clear" w:color="auto" w:fill="FFFFFF"/>
                <w:lang w:eastAsia="ar-SA"/>
              </w:rPr>
            </w:pPr>
            <w:r w:rsidRPr="004B0BDE">
              <w:rPr>
                <w:rFonts w:ascii="Arial" w:eastAsia="Arial Unicode MS" w:hAnsi="Arial" w:cs="Arial"/>
                <w:color w:val="000000" w:themeColor="text1"/>
                <w:spacing w:val="4"/>
                <w:kern w:val="1"/>
                <w:sz w:val="21"/>
                <w:szCs w:val="21"/>
                <w:shd w:val="clear" w:color="auto" w:fill="FFFFFF"/>
                <w:lang w:eastAsia="ar-SA"/>
              </w:rPr>
              <w:t>The Greene King IPA campaign captured the excitement of rugby supporters. Our creative team crafted visuals, the strategy team tailored messaging, and the performance team executed targeted social media strategies to resonate with fans.</w:t>
            </w:r>
          </w:p>
          <w:p w14:paraId="1AF5D22D" w14:textId="77777777" w:rsidR="00C94A96" w:rsidRPr="004B0BDE" w:rsidRDefault="00C94A96" w:rsidP="00C94A96">
            <w:pPr>
              <w:pStyle w:val="NormalWeb"/>
              <w:rPr>
                <w:rFonts w:ascii="Arial" w:eastAsia="Arial Unicode MS" w:hAnsi="Arial" w:cs="Arial"/>
                <w:color w:val="000000" w:themeColor="text1"/>
                <w:spacing w:val="4"/>
                <w:kern w:val="1"/>
                <w:sz w:val="21"/>
                <w:szCs w:val="21"/>
                <w:shd w:val="clear" w:color="auto" w:fill="FFFFFF"/>
                <w:lang w:eastAsia="ar-SA"/>
              </w:rPr>
            </w:pPr>
            <w:r w:rsidRPr="004B0BDE">
              <w:rPr>
                <w:rFonts w:ascii="Arial" w:eastAsia="Arial Unicode MS" w:hAnsi="Arial" w:cs="Arial"/>
                <w:color w:val="000000" w:themeColor="text1"/>
                <w:spacing w:val="4"/>
                <w:kern w:val="1"/>
                <w:sz w:val="21"/>
                <w:szCs w:val="21"/>
                <w:shd w:val="clear" w:color="auto" w:fill="FFFFFF"/>
                <w:lang w:eastAsia="ar-SA"/>
              </w:rPr>
              <w:lastRenderedPageBreak/>
              <w:t>These examples demonstrate our ability to create impactful campaigns through the integrated efforts of our creative, strategy, and performance teams. Our seamless blending of these elements sets us apart in the industry.</w:t>
            </w:r>
          </w:p>
          <w:p w14:paraId="673A36B0" w14:textId="77777777" w:rsidR="003B4CE9" w:rsidRPr="004B0BDE" w:rsidRDefault="003B4CE9" w:rsidP="00A66530">
            <w:pPr>
              <w:pStyle w:val="TableContents"/>
              <w:snapToGrid w:val="0"/>
              <w:rPr>
                <w:rFonts w:ascii="Arial" w:eastAsia="Arial" w:hAnsi="Arial" w:cs="Arial"/>
                <w:b/>
                <w:color w:val="000000" w:themeColor="text1"/>
                <w:sz w:val="22"/>
                <w:szCs w:val="22"/>
              </w:rPr>
            </w:pPr>
          </w:p>
        </w:tc>
      </w:tr>
      <w:tr w:rsidR="004B0BDE" w:rsidRPr="004B0BDE"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3B4CE9" w:rsidRPr="004B0BDE" w:rsidRDefault="003B4CE9" w:rsidP="00A66530">
            <w:pPr>
              <w:rPr>
                <w:rFonts w:ascii="Arial" w:eastAsia="Arial" w:hAnsi="Arial" w:cs="Arial"/>
                <w:b/>
                <w:color w:val="000000" w:themeColor="text1"/>
                <w:sz w:val="22"/>
              </w:rPr>
            </w:pPr>
            <w:r w:rsidRPr="004B0BDE">
              <w:rPr>
                <w:rFonts w:ascii="Arial" w:eastAsia="Arial" w:hAnsi="Arial" w:cs="Arial"/>
                <w:b/>
                <w:color w:val="000000" w:themeColor="text1"/>
                <w:sz w:val="22"/>
              </w:rPr>
              <w:lastRenderedPageBreak/>
              <w:t>Details of any recent achievements (1-10 points)</w:t>
            </w:r>
          </w:p>
          <w:p w14:paraId="038E9ADC" w14:textId="77777777" w:rsidR="003B4CE9" w:rsidRPr="004B0BDE" w:rsidRDefault="003B4CE9" w:rsidP="00A66530">
            <w:pPr>
              <w:pStyle w:val="TableContents"/>
              <w:snapToGrid w:val="0"/>
              <w:rPr>
                <w:rFonts w:ascii="Arial" w:eastAsia="Arial" w:hAnsi="Arial" w:cs="Arial"/>
                <w:b/>
                <w:color w:val="000000" w:themeColor="text1"/>
                <w:sz w:val="22"/>
                <w:szCs w:val="22"/>
              </w:rPr>
            </w:pPr>
            <w:r w:rsidRPr="004B0BDE">
              <w:rPr>
                <w:rFonts w:ascii="Arial" w:eastAsia="Arial" w:hAnsi="Arial" w:cs="Arial"/>
                <w:bCs/>
                <w:color w:val="000000" w:themeColor="text1"/>
                <w:sz w:val="22"/>
              </w:rPr>
              <w:t>What makes your team or agency stand out? Please include details of any achievements you feel make your agency, team or rising star award worthy. What are you proud of?</w:t>
            </w:r>
          </w:p>
        </w:tc>
      </w:tr>
      <w:tr w:rsidR="004B0BDE" w:rsidRPr="004B0BDE"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28835CE9" w14:textId="77777777" w:rsidR="00C94A96" w:rsidRPr="004B0BDE" w:rsidRDefault="00C94A96" w:rsidP="00C94A96">
            <w:pPr>
              <w:pStyle w:val="paragraph"/>
              <w:spacing w:before="0" w:beforeAutospacing="0" w:after="0" w:afterAutospacing="0"/>
              <w:textAlignment w:val="baseline"/>
              <w:rPr>
                <w:rStyle w:val="normaltextrun"/>
                <w:rFonts w:ascii="Segoe UI" w:hAnsi="Segoe UI" w:cs="Segoe UI"/>
                <w:color w:val="000000" w:themeColor="text1"/>
                <w:sz w:val="18"/>
                <w:szCs w:val="18"/>
              </w:rPr>
            </w:pPr>
            <w:r w:rsidRPr="004B0BDE">
              <w:rPr>
                <w:rStyle w:val="normaltextrun"/>
                <w:rFonts w:ascii="Arial" w:hAnsi="Arial" w:cs="Arial"/>
                <w:color w:val="000000" w:themeColor="text1"/>
                <w:sz w:val="22"/>
                <w:szCs w:val="22"/>
              </w:rPr>
              <w:t>Our recent accomplishments showcase our commitment to excellence in culture, people, and operations. Here’s what makes us stand out:</w:t>
            </w:r>
          </w:p>
          <w:p w14:paraId="52901F40" w14:textId="77777777" w:rsidR="00C94A96" w:rsidRPr="004B0BDE" w:rsidRDefault="00C94A96" w:rsidP="00C94A96">
            <w:pPr>
              <w:pStyle w:val="NormalWeb"/>
              <w:rPr>
                <w:rStyle w:val="normaltextrun"/>
                <w:rFonts w:ascii="Arial" w:hAnsi="Arial" w:cs="Arial"/>
                <w:color w:val="000000" w:themeColor="text1"/>
                <w:sz w:val="22"/>
                <w:szCs w:val="22"/>
              </w:rPr>
            </w:pPr>
            <w:r w:rsidRPr="004B0BDE">
              <w:rPr>
                <w:rStyle w:val="normaltextrun"/>
                <w:rFonts w:ascii="Arial" w:hAnsi="Arial" w:cs="Arial"/>
                <w:b/>
                <w:bCs/>
                <w:color w:val="000000" w:themeColor="text1"/>
                <w:sz w:val="22"/>
                <w:szCs w:val="22"/>
              </w:rPr>
              <w:t>Culture &amp; People</w:t>
            </w:r>
          </w:p>
          <w:p w14:paraId="7E0BB476" w14:textId="77777777" w:rsidR="00C94A96" w:rsidRPr="004B0BDE" w:rsidRDefault="00C94A96" w:rsidP="00C94A96">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4B0BDE">
              <w:rPr>
                <w:rStyle w:val="normaltextrun"/>
                <w:rFonts w:ascii="Arial" w:eastAsia="Times New Roman" w:hAnsi="Arial" w:cs="Arial"/>
                <w:color w:val="000000" w:themeColor="text1"/>
                <w:sz w:val="22"/>
                <w:szCs w:val="22"/>
                <w:lang w:val="en-GB" w:eastAsia="en-GB"/>
              </w:rPr>
              <w:t>Ranked 20th on Campaign’s Best Places to Work list in our first year.</w:t>
            </w:r>
          </w:p>
          <w:p w14:paraId="22170762" w14:textId="77777777" w:rsidR="00C94A96" w:rsidRPr="004B0BDE" w:rsidRDefault="00C94A96" w:rsidP="00C94A96">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4B0BDE">
              <w:rPr>
                <w:rStyle w:val="normaltextrun"/>
                <w:rFonts w:ascii="Arial" w:eastAsia="Times New Roman" w:hAnsi="Arial" w:cs="Arial"/>
                <w:color w:val="000000" w:themeColor="text1"/>
                <w:sz w:val="22"/>
                <w:szCs w:val="22"/>
                <w:lang w:val="en-GB" w:eastAsia="en-GB"/>
              </w:rPr>
              <w:t>Retained IPA Gold accreditation.</w:t>
            </w:r>
          </w:p>
          <w:p w14:paraId="6882FF75" w14:textId="77777777" w:rsidR="00C94A96" w:rsidRPr="004B0BDE" w:rsidRDefault="00C94A96" w:rsidP="00C94A96">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4B0BDE">
              <w:rPr>
                <w:rStyle w:val="normaltextrun"/>
                <w:rFonts w:ascii="Arial" w:eastAsia="Times New Roman" w:hAnsi="Arial" w:cs="Arial"/>
                <w:color w:val="000000" w:themeColor="text1"/>
                <w:sz w:val="22"/>
                <w:szCs w:val="22"/>
                <w:lang w:val="en-GB" w:eastAsia="en-GB"/>
              </w:rPr>
              <w:t>Achieved BCORP certification with a score of 82 points.</w:t>
            </w:r>
          </w:p>
          <w:p w14:paraId="048F28F0" w14:textId="77777777" w:rsidR="00C94A96" w:rsidRPr="004B0BDE" w:rsidRDefault="00C94A96" w:rsidP="00C94A96">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4B0BDE">
              <w:rPr>
                <w:rStyle w:val="normaltextrun"/>
                <w:rFonts w:ascii="Arial" w:eastAsia="Times New Roman" w:hAnsi="Arial" w:cs="Arial"/>
                <w:color w:val="000000" w:themeColor="text1"/>
                <w:sz w:val="22"/>
                <w:szCs w:val="22"/>
                <w:lang w:val="en-GB" w:eastAsia="en-GB"/>
              </w:rPr>
              <w:t>Increased employee engagement score from 70% to 76%.</w:t>
            </w:r>
          </w:p>
          <w:p w14:paraId="03223537" w14:textId="77777777" w:rsidR="00C94A96" w:rsidRPr="004B0BDE" w:rsidRDefault="00C94A96" w:rsidP="00C94A96">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4B0BDE">
              <w:rPr>
                <w:rStyle w:val="normaltextrun"/>
                <w:rFonts w:ascii="Arial" w:eastAsia="Times New Roman" w:hAnsi="Arial" w:cs="Arial"/>
                <w:color w:val="000000" w:themeColor="text1"/>
                <w:sz w:val="22"/>
                <w:szCs w:val="22"/>
                <w:lang w:val="en-GB" w:eastAsia="en-GB"/>
              </w:rPr>
              <w:t>Launched a ‘Leadership Programme’ with 85% enrolment among line managers.</w:t>
            </w:r>
          </w:p>
          <w:p w14:paraId="52603108" w14:textId="77777777" w:rsidR="00C94A96" w:rsidRPr="004B0BDE" w:rsidRDefault="00C94A96" w:rsidP="00C94A96">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4B0BDE">
              <w:rPr>
                <w:rStyle w:val="normaltextrun"/>
                <w:rFonts w:ascii="Arial" w:eastAsia="Times New Roman" w:hAnsi="Arial" w:cs="Arial"/>
                <w:color w:val="000000" w:themeColor="text1"/>
                <w:sz w:val="22"/>
                <w:szCs w:val="22"/>
                <w:lang w:val="en-GB" w:eastAsia="en-GB"/>
              </w:rPr>
              <w:t>Company values are embraced by all staff.</w:t>
            </w:r>
          </w:p>
          <w:p w14:paraId="4F45E6A2" w14:textId="77777777" w:rsidR="00C94A96" w:rsidRPr="004B0BDE" w:rsidRDefault="00C94A96" w:rsidP="00C94A96">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4B0BDE">
              <w:rPr>
                <w:rStyle w:val="normaltextrun"/>
                <w:rFonts w:ascii="Arial" w:eastAsia="Times New Roman" w:hAnsi="Arial" w:cs="Arial"/>
                <w:color w:val="000000" w:themeColor="text1"/>
                <w:sz w:val="22"/>
                <w:szCs w:val="22"/>
                <w:lang w:val="en-GB" w:eastAsia="en-GB"/>
              </w:rPr>
              <w:t>Maintained a low voluntary staff turnover rate of 8%.</w:t>
            </w:r>
          </w:p>
          <w:p w14:paraId="47ADC6D1" w14:textId="77777777" w:rsidR="00C94A96" w:rsidRPr="004B0BDE" w:rsidRDefault="00C94A96" w:rsidP="00C94A96">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4B0BDE">
              <w:rPr>
                <w:rStyle w:val="normaltextrun"/>
                <w:rFonts w:ascii="Arial" w:eastAsia="Times New Roman" w:hAnsi="Arial" w:cs="Arial"/>
                <w:color w:val="000000" w:themeColor="text1"/>
                <w:sz w:val="22"/>
                <w:szCs w:val="22"/>
                <w:lang w:val="en-GB" w:eastAsia="en-GB"/>
              </w:rPr>
              <w:t>Promoted 30% of our staff in the last 12 months.</w:t>
            </w:r>
          </w:p>
          <w:p w14:paraId="70B12454" w14:textId="77777777" w:rsidR="00C94A96" w:rsidRPr="004B0BDE" w:rsidRDefault="00C94A96" w:rsidP="00C94A96">
            <w:pPr>
              <w:numPr>
                <w:ilvl w:val="0"/>
                <w:numId w:val="5"/>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4B0BDE">
              <w:rPr>
                <w:rStyle w:val="normaltextrun"/>
                <w:rFonts w:ascii="Arial" w:eastAsia="Times New Roman" w:hAnsi="Arial" w:cs="Arial"/>
                <w:color w:val="000000" w:themeColor="text1"/>
                <w:sz w:val="22"/>
                <w:szCs w:val="22"/>
                <w:lang w:val="en-GB" w:eastAsia="en-GB"/>
              </w:rPr>
              <w:t>Celebrated multiple wins at the European Content Awards.</w:t>
            </w:r>
          </w:p>
          <w:p w14:paraId="56CB93A4" w14:textId="77777777" w:rsidR="00C94A96" w:rsidRPr="004B0BDE" w:rsidRDefault="00C94A96" w:rsidP="00C94A96">
            <w:pPr>
              <w:pStyle w:val="NormalWeb"/>
              <w:rPr>
                <w:rStyle w:val="normaltextrun"/>
                <w:rFonts w:ascii="Arial" w:hAnsi="Arial" w:cs="Arial"/>
                <w:color w:val="000000" w:themeColor="text1"/>
                <w:sz w:val="22"/>
                <w:szCs w:val="22"/>
              </w:rPr>
            </w:pPr>
            <w:r w:rsidRPr="004B0BDE">
              <w:rPr>
                <w:rStyle w:val="normaltextrun"/>
                <w:rFonts w:ascii="Arial" w:hAnsi="Arial" w:cs="Arial"/>
                <w:b/>
                <w:bCs/>
                <w:color w:val="000000" w:themeColor="text1"/>
                <w:sz w:val="22"/>
                <w:szCs w:val="22"/>
              </w:rPr>
              <w:t>Commercial &amp; Operational</w:t>
            </w:r>
          </w:p>
          <w:p w14:paraId="5AEBCE6C" w14:textId="77777777" w:rsidR="00C94A96" w:rsidRPr="004B0BDE" w:rsidRDefault="00C94A96" w:rsidP="00C94A96">
            <w:pPr>
              <w:numPr>
                <w:ilvl w:val="0"/>
                <w:numId w:val="6"/>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4B0BDE">
              <w:rPr>
                <w:rStyle w:val="normaltextrun"/>
                <w:rFonts w:ascii="Arial" w:eastAsia="Times New Roman" w:hAnsi="Arial" w:cs="Arial"/>
                <w:color w:val="000000" w:themeColor="text1"/>
                <w:sz w:val="22"/>
                <w:szCs w:val="22"/>
                <w:lang w:val="en-GB" w:eastAsia="en-GB"/>
              </w:rPr>
              <w:t>Increased margin to 19% through Operational Excellence initiatives.</w:t>
            </w:r>
          </w:p>
          <w:p w14:paraId="235AE8E4" w14:textId="77777777" w:rsidR="00C94A96" w:rsidRPr="004B0BDE" w:rsidRDefault="00C94A96" w:rsidP="00C94A96">
            <w:pPr>
              <w:numPr>
                <w:ilvl w:val="0"/>
                <w:numId w:val="6"/>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4B0BDE">
              <w:rPr>
                <w:rStyle w:val="normaltextrun"/>
                <w:rFonts w:ascii="Arial" w:eastAsia="Times New Roman" w:hAnsi="Arial" w:cs="Arial"/>
                <w:color w:val="000000" w:themeColor="text1"/>
                <w:sz w:val="22"/>
                <w:szCs w:val="22"/>
                <w:lang w:val="en-GB" w:eastAsia="en-GB"/>
              </w:rPr>
              <w:t>Boosted retained revenue by 112%, from £125k to £265k per month.</w:t>
            </w:r>
          </w:p>
          <w:p w14:paraId="71A53CA1" w14:textId="77777777" w:rsidR="00C94A96" w:rsidRPr="004B0BDE" w:rsidRDefault="00C94A96" w:rsidP="00C94A96">
            <w:pPr>
              <w:numPr>
                <w:ilvl w:val="0"/>
                <w:numId w:val="6"/>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4B0BDE">
              <w:rPr>
                <w:rStyle w:val="normaltextrun"/>
                <w:rFonts w:ascii="Arial" w:eastAsia="Times New Roman" w:hAnsi="Arial" w:cs="Arial"/>
                <w:color w:val="000000" w:themeColor="text1"/>
                <w:sz w:val="22"/>
                <w:szCs w:val="22"/>
                <w:lang w:val="en-GB" w:eastAsia="en-GB"/>
              </w:rPr>
              <w:t>Acquired seven new integrated clients utilizing our strategy, creative, and performance services.</w:t>
            </w:r>
          </w:p>
          <w:p w14:paraId="6B13E977" w14:textId="77777777" w:rsidR="00C94A96" w:rsidRPr="004B0BDE" w:rsidRDefault="00C94A96" w:rsidP="00C94A96">
            <w:pPr>
              <w:numPr>
                <w:ilvl w:val="0"/>
                <w:numId w:val="6"/>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4B0BDE">
              <w:rPr>
                <w:rStyle w:val="normaltextrun"/>
                <w:rFonts w:ascii="Arial" w:eastAsia="Times New Roman" w:hAnsi="Arial" w:cs="Arial"/>
                <w:color w:val="000000" w:themeColor="text1"/>
                <w:sz w:val="22"/>
                <w:szCs w:val="22"/>
                <w:lang w:val="en-GB" w:eastAsia="en-GB"/>
              </w:rPr>
              <w:t>Raised the average blended rate to £125 per hour, £10 above target.</w:t>
            </w:r>
          </w:p>
          <w:p w14:paraId="75F07988" w14:textId="77777777" w:rsidR="00C94A96" w:rsidRPr="004B0BDE" w:rsidRDefault="00C94A96" w:rsidP="00C94A96">
            <w:pPr>
              <w:numPr>
                <w:ilvl w:val="0"/>
                <w:numId w:val="6"/>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4B0BDE">
              <w:rPr>
                <w:rStyle w:val="normaltextrun"/>
                <w:rFonts w:ascii="Arial" w:eastAsia="Times New Roman" w:hAnsi="Arial" w:cs="Arial"/>
                <w:color w:val="000000" w:themeColor="text1"/>
                <w:sz w:val="22"/>
                <w:szCs w:val="22"/>
                <w:lang w:val="en-GB" w:eastAsia="en-GB"/>
              </w:rPr>
              <w:t>Achieved a staff engagement NPS score of 88%.</w:t>
            </w:r>
          </w:p>
          <w:p w14:paraId="257347A0" w14:textId="77777777" w:rsidR="00C94A96" w:rsidRPr="004B0BDE" w:rsidRDefault="00C94A96" w:rsidP="00C94A96">
            <w:pPr>
              <w:numPr>
                <w:ilvl w:val="0"/>
                <w:numId w:val="6"/>
              </w:numPr>
              <w:spacing w:before="100" w:beforeAutospacing="1" w:after="100" w:afterAutospacing="1"/>
              <w:rPr>
                <w:rStyle w:val="normaltextrun"/>
                <w:rFonts w:ascii="Arial" w:eastAsia="Times New Roman" w:hAnsi="Arial" w:cs="Arial"/>
                <w:color w:val="000000" w:themeColor="text1"/>
                <w:sz w:val="22"/>
                <w:szCs w:val="22"/>
                <w:lang w:val="en-GB" w:eastAsia="en-GB"/>
              </w:rPr>
            </w:pPr>
            <w:r w:rsidRPr="004B0BDE">
              <w:rPr>
                <w:rStyle w:val="normaltextrun"/>
                <w:rFonts w:ascii="Arial" w:eastAsia="Times New Roman" w:hAnsi="Arial" w:cs="Arial"/>
                <w:color w:val="000000" w:themeColor="text1"/>
                <w:sz w:val="22"/>
                <w:szCs w:val="22"/>
                <w:lang w:val="en-GB" w:eastAsia="en-GB"/>
              </w:rPr>
              <w:t>Maintained a client churn rate of 14%.</w:t>
            </w:r>
          </w:p>
          <w:p w14:paraId="528F8A48" w14:textId="77777777" w:rsidR="00C94A96" w:rsidRPr="004B0BDE" w:rsidRDefault="00C94A96" w:rsidP="00C94A96">
            <w:pPr>
              <w:pStyle w:val="NormalWeb"/>
              <w:rPr>
                <w:rStyle w:val="normaltextrun"/>
                <w:rFonts w:ascii="Arial" w:hAnsi="Arial" w:cs="Arial"/>
                <w:color w:val="000000" w:themeColor="text1"/>
                <w:sz w:val="22"/>
                <w:szCs w:val="22"/>
              </w:rPr>
            </w:pPr>
            <w:r w:rsidRPr="004B0BDE">
              <w:rPr>
                <w:rStyle w:val="normaltextrun"/>
                <w:rFonts w:ascii="Arial" w:hAnsi="Arial" w:cs="Arial"/>
                <w:color w:val="000000" w:themeColor="text1"/>
                <w:sz w:val="22"/>
                <w:szCs w:val="22"/>
              </w:rPr>
              <w:t>These achievements highlight our dedication to creating a positive work environment, fostering professional growth, and delivering exceptional results for our clients.</w:t>
            </w:r>
          </w:p>
          <w:p w14:paraId="3CD7AB8B" w14:textId="77777777" w:rsidR="003B4CE9" w:rsidRPr="004B0BDE" w:rsidRDefault="003B4CE9" w:rsidP="00A66530">
            <w:pPr>
              <w:pStyle w:val="TableContents"/>
              <w:snapToGrid w:val="0"/>
              <w:rPr>
                <w:rFonts w:ascii="Arial" w:eastAsia="Arial" w:hAnsi="Arial" w:cs="Arial"/>
                <w:b/>
                <w:color w:val="000000" w:themeColor="text1"/>
                <w:sz w:val="22"/>
                <w:szCs w:val="22"/>
              </w:rPr>
            </w:pPr>
          </w:p>
        </w:tc>
      </w:tr>
      <w:tr w:rsidR="004B0BDE" w:rsidRPr="004B0BDE"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3B4CE9" w:rsidRPr="004B0BDE" w:rsidRDefault="003B4CE9" w:rsidP="00A66530">
            <w:pPr>
              <w:rPr>
                <w:rFonts w:ascii="Arial" w:eastAsia="Arial" w:hAnsi="Arial" w:cs="Arial"/>
                <w:b/>
                <w:color w:val="000000" w:themeColor="text1"/>
                <w:sz w:val="22"/>
              </w:rPr>
            </w:pPr>
            <w:r w:rsidRPr="004B0BDE">
              <w:rPr>
                <w:rFonts w:ascii="Arial" w:eastAsia="Arial" w:hAnsi="Arial" w:cs="Arial"/>
                <w:b/>
                <w:color w:val="000000" w:themeColor="text1"/>
                <w:sz w:val="22"/>
              </w:rPr>
              <w:t>Details of any challenges faced and how these were overcome (1-10 points)</w:t>
            </w:r>
          </w:p>
          <w:p w14:paraId="67ED2AF9" w14:textId="77777777" w:rsidR="003B4CE9" w:rsidRPr="004B0BDE" w:rsidRDefault="003B4CE9" w:rsidP="00A66530">
            <w:pPr>
              <w:pStyle w:val="TableContents"/>
              <w:snapToGrid w:val="0"/>
              <w:rPr>
                <w:rFonts w:ascii="Arial" w:eastAsia="Arial" w:hAnsi="Arial" w:cs="Arial"/>
                <w:b/>
                <w:color w:val="000000" w:themeColor="text1"/>
                <w:sz w:val="22"/>
                <w:szCs w:val="22"/>
              </w:rPr>
            </w:pPr>
            <w:r w:rsidRPr="004B0BDE">
              <w:rPr>
                <w:rFonts w:ascii="Arial" w:hAnsi="Arial"/>
                <w:bCs/>
                <w:color w:val="000000" w:themeColor="text1"/>
                <w:sz w:val="22"/>
                <w:szCs w:val="22"/>
              </w:rPr>
              <w:t>What challenges were unique to you and how have you overcome them. What was the end result of overcoming these challenges?</w:t>
            </w:r>
          </w:p>
        </w:tc>
      </w:tr>
      <w:tr w:rsidR="004B0BDE" w:rsidRPr="004B0BDE"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F2170B" w14:textId="77777777" w:rsidR="00C94A96" w:rsidRPr="004B0BDE" w:rsidRDefault="00C94A96" w:rsidP="00C94A96">
            <w:pPr>
              <w:pStyle w:val="NormalWeb"/>
              <w:rPr>
                <w:rStyle w:val="normaltextrun"/>
                <w:rFonts w:ascii="Arial" w:hAnsi="Arial" w:cs="Arial"/>
                <w:color w:val="000000" w:themeColor="text1"/>
                <w:sz w:val="22"/>
                <w:szCs w:val="22"/>
              </w:rPr>
            </w:pPr>
            <w:r w:rsidRPr="004B0BDE">
              <w:rPr>
                <w:rStyle w:val="normaltextrun"/>
                <w:rFonts w:ascii="Arial" w:hAnsi="Arial" w:cs="Arial"/>
                <w:color w:val="000000" w:themeColor="text1"/>
                <w:sz w:val="22"/>
                <w:szCs w:val="22"/>
              </w:rPr>
              <w:t>As an independent agency, maintaining workforce stability during recent economic challenges was tough. With client budgets cut and a cost-of-living crisis affecting our staff, we needed to act without compromising our culture or reputation.</w:t>
            </w:r>
          </w:p>
          <w:p w14:paraId="4B6AF044" w14:textId="77777777" w:rsidR="00C94A96" w:rsidRPr="004B0BDE" w:rsidRDefault="00C94A96" w:rsidP="00C94A96">
            <w:pPr>
              <w:pStyle w:val="NormalWeb"/>
              <w:rPr>
                <w:rStyle w:val="normaltextrun"/>
                <w:rFonts w:ascii="Arial" w:hAnsi="Arial" w:cs="Arial"/>
                <w:color w:val="000000" w:themeColor="text1"/>
                <w:sz w:val="22"/>
                <w:szCs w:val="22"/>
              </w:rPr>
            </w:pPr>
            <w:r w:rsidRPr="004B0BDE">
              <w:rPr>
                <w:rStyle w:val="normaltextrun"/>
                <w:rFonts w:ascii="Arial" w:hAnsi="Arial" w:cs="Arial"/>
                <w:color w:val="000000" w:themeColor="text1"/>
                <w:sz w:val="22"/>
                <w:szCs w:val="22"/>
              </w:rPr>
              <w:t>Creating an integrated environment for our 72 staff across 9 departments in two offices hasn’t been easy. We’ve fostered collaboration through several initiatives.</w:t>
            </w:r>
          </w:p>
          <w:p w14:paraId="60903080" w14:textId="77777777" w:rsidR="00C94A96" w:rsidRPr="004B0BDE" w:rsidRDefault="00C94A96" w:rsidP="00C94A96">
            <w:pPr>
              <w:pStyle w:val="NormalWeb"/>
              <w:rPr>
                <w:rStyle w:val="normaltextrun"/>
                <w:rFonts w:ascii="Arial" w:hAnsi="Arial" w:cs="Arial"/>
                <w:color w:val="000000" w:themeColor="text1"/>
                <w:sz w:val="22"/>
                <w:szCs w:val="22"/>
              </w:rPr>
            </w:pPr>
            <w:r w:rsidRPr="004B0BDE">
              <w:rPr>
                <w:rStyle w:val="normaltextrun"/>
                <w:rFonts w:ascii="Arial" w:hAnsi="Arial" w:cs="Arial"/>
                <w:color w:val="000000" w:themeColor="text1"/>
                <w:sz w:val="22"/>
                <w:szCs w:val="22"/>
              </w:rPr>
              <w:t xml:space="preserve">Our Board+ team, composed of eight senior leaders, reports directly to the board. They meet every Monday for 30 minutes to discuss updates and challenges. Additionally, the team holds quarterly off-site sessions to present and discuss department business plans and </w:t>
            </w:r>
            <w:r w:rsidRPr="004B0BDE">
              <w:rPr>
                <w:rStyle w:val="normaltextrun"/>
                <w:rFonts w:ascii="Arial" w:hAnsi="Arial" w:cs="Arial"/>
                <w:color w:val="000000" w:themeColor="text1"/>
                <w:sz w:val="22"/>
                <w:szCs w:val="22"/>
              </w:rPr>
              <w:lastRenderedPageBreak/>
              <w:t>progress, focusing on sharing challenges and collaborating across departments and channels.</w:t>
            </w:r>
          </w:p>
          <w:p w14:paraId="16A18980" w14:textId="77777777" w:rsidR="00C94A96" w:rsidRPr="004B0BDE" w:rsidRDefault="00C94A96" w:rsidP="00C94A96">
            <w:pPr>
              <w:pStyle w:val="NormalWeb"/>
              <w:rPr>
                <w:rStyle w:val="normaltextrun"/>
                <w:rFonts w:ascii="Arial" w:hAnsi="Arial" w:cs="Arial"/>
                <w:color w:val="000000" w:themeColor="text1"/>
                <w:sz w:val="22"/>
                <w:szCs w:val="22"/>
              </w:rPr>
            </w:pPr>
            <w:r w:rsidRPr="004B0BDE">
              <w:rPr>
                <w:rStyle w:val="normaltextrun"/>
                <w:rFonts w:ascii="Arial" w:hAnsi="Arial" w:cs="Arial"/>
                <w:color w:val="000000" w:themeColor="text1"/>
                <w:sz w:val="22"/>
                <w:szCs w:val="22"/>
              </w:rPr>
              <w:t>Weekly round-ups also play a key role in our integration efforts, with the Board+ team sharing great work, client feedback, team promotions, and other good news, keeping everyone connected.</w:t>
            </w:r>
          </w:p>
          <w:p w14:paraId="4E24B5A9" w14:textId="77777777" w:rsidR="00C94A96" w:rsidRPr="004B0BDE" w:rsidRDefault="00C94A96" w:rsidP="00C94A96">
            <w:pPr>
              <w:pStyle w:val="NormalWeb"/>
              <w:rPr>
                <w:rStyle w:val="normaltextrun"/>
                <w:rFonts w:ascii="Arial" w:hAnsi="Arial" w:cs="Arial"/>
                <w:color w:val="000000" w:themeColor="text1"/>
                <w:sz w:val="22"/>
                <w:szCs w:val="22"/>
              </w:rPr>
            </w:pPr>
            <w:r w:rsidRPr="004B0BDE">
              <w:rPr>
                <w:rStyle w:val="normaltextrun"/>
                <w:rFonts w:ascii="Arial" w:hAnsi="Arial" w:cs="Arial"/>
                <w:color w:val="000000" w:themeColor="text1"/>
                <w:sz w:val="22"/>
                <w:szCs w:val="22"/>
              </w:rPr>
              <w:t>Embracing our value of “the truth kindly told,” we had open discussions with our staff about the economic situation. We reduced £45k from our P&amp;L overheads without cutting staff costs. A switch to salary-sacrifice pension arrangements boosted take-home pay, and a financial wellbeing platform offered support on debt management, mortgages, savings, and pensions.</w:t>
            </w:r>
          </w:p>
          <w:p w14:paraId="7159FD24" w14:textId="77777777" w:rsidR="00C94A96" w:rsidRPr="004B0BDE" w:rsidRDefault="00C94A96" w:rsidP="00C94A96">
            <w:pPr>
              <w:pStyle w:val="NormalWeb"/>
              <w:rPr>
                <w:rStyle w:val="normaltextrun"/>
                <w:rFonts w:ascii="Arial" w:hAnsi="Arial" w:cs="Arial"/>
                <w:color w:val="000000" w:themeColor="text1"/>
                <w:sz w:val="22"/>
                <w:szCs w:val="22"/>
              </w:rPr>
            </w:pPr>
            <w:r w:rsidRPr="004B0BDE">
              <w:rPr>
                <w:rStyle w:val="normaltextrun"/>
                <w:rFonts w:ascii="Arial" w:hAnsi="Arial" w:cs="Arial"/>
                <w:color w:val="000000" w:themeColor="text1"/>
                <w:sz w:val="22"/>
                <w:szCs w:val="22"/>
              </w:rPr>
              <w:t>Since January 2024, we’ve been able to provide overdue and backdated pay rises, reaffirming our commitment to our team. Despite the challenges, we navigated this period successfully, retaining all our talented people and staying true to our core values of being a people-before-profit business.</w:t>
            </w:r>
          </w:p>
          <w:p w14:paraId="24514BBC" w14:textId="77777777" w:rsidR="00C94A96" w:rsidRPr="004B0BDE" w:rsidRDefault="00C94A96" w:rsidP="00C94A96">
            <w:pPr>
              <w:pStyle w:val="TableContents"/>
              <w:snapToGrid w:val="0"/>
              <w:rPr>
                <w:rFonts w:ascii="Arial" w:eastAsia="Arial" w:hAnsi="Arial" w:cs="Arial"/>
                <w:bCs/>
                <w:color w:val="000000" w:themeColor="text1"/>
                <w:sz w:val="22"/>
                <w:szCs w:val="22"/>
              </w:rPr>
            </w:pPr>
          </w:p>
          <w:p w14:paraId="5DD3364C" w14:textId="77777777" w:rsidR="00C94A96" w:rsidRPr="004B0BDE" w:rsidRDefault="00C94A96" w:rsidP="00C94A96">
            <w:pPr>
              <w:pStyle w:val="TableContents"/>
              <w:snapToGrid w:val="0"/>
              <w:rPr>
                <w:rFonts w:ascii="Arial" w:eastAsia="Arial" w:hAnsi="Arial" w:cs="Arial"/>
                <w:bCs/>
                <w:color w:val="000000" w:themeColor="text1"/>
                <w:sz w:val="22"/>
                <w:szCs w:val="22"/>
              </w:rPr>
            </w:pPr>
          </w:p>
          <w:p w14:paraId="76EAA416" w14:textId="77777777" w:rsidR="00C94A96" w:rsidRPr="004B0BDE" w:rsidRDefault="00C94A96" w:rsidP="00C94A96">
            <w:pPr>
              <w:pStyle w:val="TableContents"/>
              <w:snapToGrid w:val="0"/>
              <w:rPr>
                <w:rFonts w:ascii="Arial" w:eastAsia="Arial" w:hAnsi="Arial" w:cs="Arial"/>
                <w:b/>
                <w:color w:val="000000" w:themeColor="text1"/>
                <w:sz w:val="22"/>
                <w:szCs w:val="22"/>
              </w:rPr>
            </w:pPr>
          </w:p>
        </w:tc>
      </w:tr>
      <w:tr w:rsidR="004B0BDE" w:rsidRPr="004B0BDE"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C94A96" w:rsidRPr="004B0BDE" w:rsidRDefault="00C94A96" w:rsidP="00C94A96">
            <w:pPr>
              <w:rPr>
                <w:rFonts w:ascii="Arial" w:eastAsia="Arial" w:hAnsi="Arial" w:cs="Arial"/>
                <w:b/>
                <w:color w:val="000000" w:themeColor="text1"/>
                <w:sz w:val="22"/>
              </w:rPr>
            </w:pPr>
            <w:r w:rsidRPr="004B0BDE">
              <w:rPr>
                <w:rFonts w:ascii="Arial" w:eastAsia="Arial" w:hAnsi="Arial" w:cs="Arial"/>
                <w:b/>
                <w:color w:val="000000" w:themeColor="text1"/>
                <w:sz w:val="22"/>
              </w:rPr>
              <w:lastRenderedPageBreak/>
              <w:t>Why should your Agency / Team / Rising Agency Star win? (1-10 points)</w:t>
            </w:r>
          </w:p>
          <w:p w14:paraId="244DFC41" w14:textId="77777777" w:rsidR="00C94A96" w:rsidRPr="004B0BDE" w:rsidRDefault="00C94A96" w:rsidP="00C94A96">
            <w:pPr>
              <w:pStyle w:val="TableContents"/>
              <w:snapToGrid w:val="0"/>
              <w:rPr>
                <w:rFonts w:ascii="Arial" w:eastAsia="Arial" w:hAnsi="Arial" w:cs="Arial"/>
                <w:b/>
                <w:color w:val="000000" w:themeColor="text1"/>
                <w:sz w:val="22"/>
                <w:szCs w:val="22"/>
              </w:rPr>
            </w:pPr>
            <w:r w:rsidRPr="004B0BDE">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4B0BDE" w:rsidRPr="004B0BDE"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540326B7" w14:textId="77777777" w:rsidR="00C94A96" w:rsidRPr="004B0BDE" w:rsidRDefault="00C94A96" w:rsidP="00C94A96">
            <w:pPr>
              <w:pStyle w:val="NormalWeb"/>
              <w:rPr>
                <w:rStyle w:val="normaltextrun"/>
                <w:rFonts w:ascii="Arial" w:hAnsi="Arial" w:cs="Arial"/>
                <w:color w:val="000000" w:themeColor="text1"/>
                <w:sz w:val="22"/>
                <w:szCs w:val="22"/>
              </w:rPr>
            </w:pPr>
            <w:r w:rsidRPr="004B0BDE">
              <w:rPr>
                <w:rStyle w:val="normaltextrun"/>
                <w:rFonts w:ascii="Arial" w:hAnsi="Arial" w:cs="Arial"/>
                <w:color w:val="000000" w:themeColor="text1"/>
                <w:sz w:val="22"/>
                <w:szCs w:val="22"/>
              </w:rPr>
              <w:t>We relentlessly strive to improve, creating a better environment for our people, clients, and the planet.</w:t>
            </w:r>
          </w:p>
          <w:p w14:paraId="17F1167F" w14:textId="77777777" w:rsidR="00C94A96" w:rsidRPr="004B0BDE" w:rsidRDefault="00C94A96" w:rsidP="00C94A96">
            <w:pPr>
              <w:pStyle w:val="NormalWeb"/>
              <w:rPr>
                <w:rStyle w:val="normaltextrun"/>
                <w:rFonts w:ascii="Arial" w:hAnsi="Arial" w:cs="Arial"/>
                <w:color w:val="000000" w:themeColor="text1"/>
                <w:sz w:val="22"/>
                <w:szCs w:val="22"/>
              </w:rPr>
            </w:pPr>
            <w:r w:rsidRPr="004B0BDE">
              <w:rPr>
                <w:rStyle w:val="normaltextrun"/>
                <w:rFonts w:ascii="Arial" w:hAnsi="Arial" w:cs="Arial"/>
                <w:color w:val="000000" w:themeColor="text1"/>
                <w:sz w:val="22"/>
                <w:szCs w:val="22"/>
              </w:rPr>
              <w:t>The past couple of years have been tough for agencies, but we've not only weathered the storm but also charged straight into it with a loyal and committed team. This speaks volumes about our business and work environment.</w:t>
            </w:r>
          </w:p>
          <w:p w14:paraId="16F8BBB7" w14:textId="77777777" w:rsidR="00C94A96" w:rsidRPr="004B0BDE" w:rsidRDefault="00C94A96" w:rsidP="00C94A96">
            <w:pPr>
              <w:pStyle w:val="NormalWeb"/>
              <w:rPr>
                <w:rStyle w:val="normaltextrun"/>
                <w:rFonts w:ascii="Arial" w:hAnsi="Arial" w:cs="Arial"/>
                <w:color w:val="000000" w:themeColor="text1"/>
                <w:sz w:val="22"/>
                <w:szCs w:val="22"/>
              </w:rPr>
            </w:pPr>
            <w:r w:rsidRPr="004B0BDE">
              <w:rPr>
                <w:rStyle w:val="normaltextrun"/>
                <w:rFonts w:ascii="Arial" w:hAnsi="Arial" w:cs="Arial"/>
                <w:color w:val="000000" w:themeColor="text1"/>
                <w:sz w:val="22"/>
                <w:szCs w:val="22"/>
              </w:rPr>
              <w:t>We've committed to developing our people, a fact we highlight in client pitches. We re-positioned the agency last year, updating our values to reflect this.</w:t>
            </w:r>
          </w:p>
          <w:p w14:paraId="5F460A16" w14:textId="77777777" w:rsidR="00C94A96" w:rsidRPr="004B0BDE" w:rsidRDefault="00C94A96" w:rsidP="00C94A96">
            <w:pPr>
              <w:pStyle w:val="NormalWeb"/>
              <w:rPr>
                <w:rStyle w:val="normaltextrun"/>
                <w:rFonts w:ascii="Arial" w:hAnsi="Arial" w:cs="Arial"/>
                <w:color w:val="000000" w:themeColor="text1"/>
                <w:sz w:val="22"/>
                <w:szCs w:val="22"/>
              </w:rPr>
            </w:pPr>
            <w:r w:rsidRPr="004B0BDE">
              <w:rPr>
                <w:rStyle w:val="normaltextrun"/>
                <w:rFonts w:ascii="Arial" w:hAnsi="Arial" w:cs="Arial"/>
                <w:color w:val="000000" w:themeColor="text1"/>
                <w:sz w:val="22"/>
                <w:szCs w:val="22"/>
              </w:rPr>
              <w:t>“Constantly curious” is now one of our six core values, embodying who we are and our dedication to ongoing learning.</w:t>
            </w:r>
          </w:p>
          <w:p w14:paraId="1CFDC716" w14:textId="77777777" w:rsidR="00C94A96" w:rsidRPr="004B0BDE" w:rsidRDefault="00C94A96" w:rsidP="00C94A96">
            <w:pPr>
              <w:pStyle w:val="NormalWeb"/>
              <w:rPr>
                <w:rStyle w:val="normaltextrun"/>
                <w:rFonts w:ascii="Arial" w:hAnsi="Arial" w:cs="Arial"/>
                <w:color w:val="000000" w:themeColor="text1"/>
                <w:sz w:val="22"/>
                <w:szCs w:val="22"/>
              </w:rPr>
            </w:pPr>
            <w:r w:rsidRPr="004B0BDE">
              <w:rPr>
                <w:rStyle w:val="normaltextrun"/>
                <w:rFonts w:ascii="Arial" w:hAnsi="Arial" w:cs="Arial"/>
                <w:color w:val="000000" w:themeColor="text1"/>
                <w:sz w:val="22"/>
                <w:szCs w:val="22"/>
              </w:rPr>
              <w:t>Ambition drives us forward. Never satisfied with ready-made solutions, we explore new opportunities and embrace fresh technologies. Our best idea is our next idea. This isn't just how we work; it's who we are.</w:t>
            </w:r>
          </w:p>
          <w:p w14:paraId="4ECB4958" w14:textId="77777777" w:rsidR="00C94A96" w:rsidRPr="004B0BDE" w:rsidRDefault="00C94A96" w:rsidP="00C94A96">
            <w:pPr>
              <w:pStyle w:val="NormalWeb"/>
              <w:rPr>
                <w:rStyle w:val="normaltextrun"/>
                <w:rFonts w:ascii="Arial" w:hAnsi="Arial" w:cs="Arial"/>
                <w:color w:val="000000" w:themeColor="text1"/>
                <w:sz w:val="22"/>
                <w:szCs w:val="22"/>
              </w:rPr>
            </w:pPr>
            <w:r w:rsidRPr="004B0BDE">
              <w:rPr>
                <w:rStyle w:val="normaltextrun"/>
                <w:rFonts w:ascii="Arial" w:hAnsi="Arial" w:cs="Arial"/>
                <w:color w:val="000000" w:themeColor="text1"/>
                <w:sz w:val="22"/>
                <w:szCs w:val="22"/>
              </w:rPr>
              <w:t>We’re not comfortable standing still. Our team tends to stay with us for a long time because of our dynamic environment.</w:t>
            </w:r>
          </w:p>
          <w:p w14:paraId="67C99134" w14:textId="77777777" w:rsidR="00C94A96" w:rsidRPr="004B0BDE" w:rsidRDefault="00C94A96" w:rsidP="00C94A96">
            <w:pPr>
              <w:pStyle w:val="NormalWeb"/>
              <w:rPr>
                <w:rStyle w:val="normaltextrun"/>
                <w:rFonts w:ascii="Arial" w:hAnsi="Arial" w:cs="Arial"/>
                <w:color w:val="000000" w:themeColor="text1"/>
                <w:sz w:val="22"/>
                <w:szCs w:val="22"/>
              </w:rPr>
            </w:pPr>
            <w:r w:rsidRPr="004B0BDE">
              <w:rPr>
                <w:rStyle w:val="normaltextrun"/>
                <w:rFonts w:ascii="Arial" w:hAnsi="Arial" w:cs="Arial"/>
                <w:color w:val="000000" w:themeColor="text1"/>
                <w:sz w:val="22"/>
                <w:szCs w:val="22"/>
              </w:rPr>
              <w:t>Our belief in nurturing growth and fostering an inclusive, innovative, socially conscious environment where everyone feels empowered truly makes us stand out. This is why we believe we make a compelling case to win this award.</w:t>
            </w:r>
          </w:p>
          <w:p w14:paraId="499A0237" w14:textId="77777777" w:rsidR="00C94A96" w:rsidRPr="004B0BDE" w:rsidRDefault="00C94A96" w:rsidP="00C94A96">
            <w:pPr>
              <w:pStyle w:val="TableContents"/>
              <w:snapToGrid w:val="0"/>
              <w:rPr>
                <w:rFonts w:ascii="Arial" w:eastAsia="Arial" w:hAnsi="Arial" w:cs="Arial"/>
                <w:b/>
                <w:color w:val="000000" w:themeColor="text1"/>
                <w:sz w:val="22"/>
                <w:szCs w:val="22"/>
              </w:rPr>
            </w:pPr>
          </w:p>
          <w:p w14:paraId="105183B2" w14:textId="77777777" w:rsidR="00C94A96" w:rsidRPr="004B0BDE" w:rsidRDefault="00C94A96" w:rsidP="00C94A96">
            <w:pPr>
              <w:pStyle w:val="TableContents"/>
              <w:snapToGrid w:val="0"/>
              <w:rPr>
                <w:rFonts w:ascii="Arial" w:eastAsia="Arial" w:hAnsi="Arial" w:cs="Arial"/>
                <w:b/>
                <w:color w:val="000000" w:themeColor="text1"/>
                <w:sz w:val="22"/>
                <w:szCs w:val="22"/>
              </w:rPr>
            </w:pPr>
          </w:p>
          <w:p w14:paraId="638E3B9F" w14:textId="77777777" w:rsidR="00C94A96" w:rsidRPr="004B0BDE" w:rsidRDefault="00C94A96" w:rsidP="00C94A96">
            <w:pPr>
              <w:pStyle w:val="TableContents"/>
              <w:snapToGrid w:val="0"/>
              <w:rPr>
                <w:rFonts w:ascii="Arial" w:eastAsia="Arial" w:hAnsi="Arial" w:cs="Arial"/>
                <w:b/>
                <w:color w:val="000000" w:themeColor="text1"/>
                <w:sz w:val="22"/>
                <w:szCs w:val="22"/>
              </w:rPr>
            </w:pPr>
          </w:p>
        </w:tc>
      </w:tr>
      <w:tr w:rsidR="004B0BDE" w:rsidRPr="004B0BDE"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C94A96" w:rsidRPr="004B0BDE" w:rsidRDefault="00C94A96" w:rsidP="00C94A96">
            <w:pPr>
              <w:pStyle w:val="TableContents"/>
              <w:snapToGrid w:val="0"/>
              <w:rPr>
                <w:rFonts w:ascii="Arial" w:eastAsia="Arial" w:hAnsi="Arial" w:cs="Arial"/>
                <w:b/>
                <w:color w:val="000000" w:themeColor="text1"/>
                <w:sz w:val="22"/>
                <w:szCs w:val="22"/>
              </w:rPr>
            </w:pPr>
            <w:r w:rsidRPr="004B0BDE">
              <w:rPr>
                <w:rFonts w:ascii="Arial" w:eastAsia="Arial" w:hAnsi="Arial" w:cs="Arial"/>
                <w:b/>
                <w:color w:val="000000" w:themeColor="text1"/>
                <w:sz w:val="22"/>
                <w:szCs w:val="22"/>
              </w:rPr>
              <w:lastRenderedPageBreak/>
              <w:t>URLs</w:t>
            </w:r>
            <w:r w:rsidRPr="004B0BDE">
              <w:rPr>
                <w:rFonts w:ascii="Arial" w:eastAsia="Arial" w:hAnsi="Arial" w:cs="Arial"/>
                <w:b/>
                <w:color w:val="000000" w:themeColor="text1"/>
                <w:sz w:val="22"/>
                <w:szCs w:val="22"/>
              </w:rPr>
              <w:tab/>
            </w:r>
          </w:p>
        </w:tc>
      </w:tr>
      <w:tr w:rsidR="004B0BDE" w:rsidRPr="004B0BDE"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C6FD8E" w14:textId="3DAFD72D" w:rsidR="00C94A96" w:rsidRPr="004B0BDE" w:rsidRDefault="00C94A96" w:rsidP="00C94A96">
            <w:pPr>
              <w:pStyle w:val="TableContents"/>
              <w:snapToGrid w:val="0"/>
              <w:rPr>
                <w:rFonts w:ascii="Arial" w:eastAsia="Arial" w:hAnsi="Arial" w:cs="Arial"/>
                <w:b/>
                <w:color w:val="000000" w:themeColor="text1"/>
                <w:sz w:val="22"/>
                <w:szCs w:val="22"/>
              </w:rPr>
            </w:pPr>
            <w:r w:rsidRPr="004B0BDE">
              <w:rPr>
                <w:rFonts w:ascii="Arial" w:eastAsia="Arial" w:hAnsi="Arial" w:cs="Arial"/>
                <w:b/>
                <w:color w:val="000000" w:themeColor="text1"/>
                <w:sz w:val="22"/>
                <w:szCs w:val="22"/>
              </w:rPr>
              <w:t>www.trunkbbi.com</w:t>
            </w:r>
          </w:p>
        </w:tc>
      </w:tr>
      <w:tr w:rsidR="004B0BDE" w:rsidRPr="004B0BDE"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C94A96" w:rsidRPr="004B0BDE" w:rsidRDefault="00C94A96" w:rsidP="00C94A96">
            <w:pPr>
              <w:pStyle w:val="TableContents"/>
              <w:snapToGrid w:val="0"/>
              <w:rPr>
                <w:rFonts w:ascii="Arial" w:eastAsia="Arial" w:hAnsi="Arial" w:cs="Arial"/>
                <w:b/>
                <w:color w:val="000000" w:themeColor="text1"/>
                <w:sz w:val="22"/>
                <w:szCs w:val="22"/>
              </w:rPr>
            </w:pPr>
            <w:r w:rsidRPr="004B0BDE">
              <w:rPr>
                <w:rFonts w:ascii="Arial" w:eastAsia="Arial" w:hAnsi="Arial" w:cs="Arial"/>
                <w:b/>
                <w:color w:val="000000" w:themeColor="text1"/>
                <w:sz w:val="22"/>
                <w:szCs w:val="22"/>
              </w:rPr>
              <w:t>Please detail any supporting documents you are including as part of your submission</w:t>
            </w:r>
          </w:p>
          <w:p w14:paraId="36E81E88" w14:textId="77777777" w:rsidR="00C94A96" w:rsidRPr="004B0BDE" w:rsidRDefault="00C94A96" w:rsidP="00C94A96">
            <w:pPr>
              <w:pStyle w:val="TableContents"/>
              <w:snapToGrid w:val="0"/>
              <w:rPr>
                <w:rFonts w:ascii="Arial" w:eastAsia="Arial" w:hAnsi="Arial" w:cs="Arial"/>
                <w:b/>
                <w:color w:val="000000" w:themeColor="text1"/>
                <w:sz w:val="22"/>
                <w:szCs w:val="22"/>
              </w:rPr>
            </w:pPr>
            <w:r w:rsidRPr="004B0BDE">
              <w:rPr>
                <w:rFonts w:ascii="Arial" w:eastAsia="Arial" w:hAnsi="Arial" w:cs="Arial"/>
                <w:iCs/>
                <w:color w:val="000000" w:themeColor="text1"/>
                <w:sz w:val="22"/>
                <w:szCs w:val="22"/>
              </w:rPr>
              <w:t>Optional – please upload to online entry portal when submitting this entry form</w:t>
            </w:r>
          </w:p>
        </w:tc>
      </w:tr>
      <w:tr w:rsidR="004B0BDE" w:rsidRPr="004B0BDE"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77777777" w:rsidR="00C94A96" w:rsidRPr="004B0BDE" w:rsidRDefault="00C94A96" w:rsidP="00C94A96">
            <w:pPr>
              <w:pStyle w:val="TableContents"/>
              <w:snapToGrid w:val="0"/>
              <w:rPr>
                <w:rFonts w:ascii="Arial" w:eastAsia="Arial" w:hAnsi="Arial" w:cs="Arial"/>
                <w:b/>
                <w:color w:val="000000" w:themeColor="text1"/>
                <w:sz w:val="22"/>
                <w:szCs w:val="22"/>
              </w:rPr>
            </w:pPr>
          </w:p>
        </w:tc>
      </w:tr>
    </w:tbl>
    <w:p w14:paraId="00991706" w14:textId="77777777" w:rsidR="00D27118" w:rsidRPr="004B0BDE" w:rsidRDefault="00D27118">
      <w:pPr>
        <w:rPr>
          <w:color w:val="000000" w:themeColor="text1"/>
          <w:u w:val="single"/>
        </w:rPr>
      </w:pPr>
    </w:p>
    <w:sectPr w:rsidR="00D27118" w:rsidRPr="004B0BDE"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15095" w14:textId="77777777" w:rsidR="00625E4F" w:rsidRDefault="00625E4F" w:rsidP="00723B4A">
      <w:r>
        <w:separator/>
      </w:r>
    </w:p>
  </w:endnote>
  <w:endnote w:type="continuationSeparator" w:id="0">
    <w:p w14:paraId="63F427D0" w14:textId="77777777" w:rsidR="00625E4F" w:rsidRDefault="00625E4F"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4F9E" w14:textId="77777777" w:rsidR="00625E4F" w:rsidRDefault="00625E4F" w:rsidP="00723B4A">
      <w:r>
        <w:separator/>
      </w:r>
    </w:p>
  </w:footnote>
  <w:footnote w:type="continuationSeparator" w:id="0">
    <w:p w14:paraId="341942FA" w14:textId="77777777" w:rsidR="00625E4F" w:rsidRDefault="00625E4F"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A74"/>
    <w:multiLevelType w:val="multilevel"/>
    <w:tmpl w:val="A002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138A4"/>
    <w:multiLevelType w:val="multilevel"/>
    <w:tmpl w:val="6CAA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6318B"/>
    <w:multiLevelType w:val="multilevel"/>
    <w:tmpl w:val="C1FC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C3674"/>
    <w:multiLevelType w:val="multilevel"/>
    <w:tmpl w:val="7E3E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2079442">
    <w:abstractNumId w:val="1"/>
  </w:num>
  <w:num w:numId="2" w16cid:durableId="1458573024">
    <w:abstractNumId w:val="5"/>
  </w:num>
  <w:num w:numId="3" w16cid:durableId="1066995410">
    <w:abstractNumId w:val="0"/>
  </w:num>
  <w:num w:numId="4" w16cid:durableId="1587808347">
    <w:abstractNumId w:val="3"/>
  </w:num>
  <w:num w:numId="5" w16cid:durableId="2055304575">
    <w:abstractNumId w:val="2"/>
  </w:num>
  <w:num w:numId="6" w16cid:durableId="320625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B2136"/>
    <w:rsid w:val="000B5EA9"/>
    <w:rsid w:val="00183268"/>
    <w:rsid w:val="001927C4"/>
    <w:rsid w:val="001B7258"/>
    <w:rsid w:val="00211960"/>
    <w:rsid w:val="00252076"/>
    <w:rsid w:val="0026314D"/>
    <w:rsid w:val="002964B9"/>
    <w:rsid w:val="002C75F1"/>
    <w:rsid w:val="00317F4D"/>
    <w:rsid w:val="00330AF5"/>
    <w:rsid w:val="00345F8D"/>
    <w:rsid w:val="00375EA6"/>
    <w:rsid w:val="003A3981"/>
    <w:rsid w:val="003B4CE9"/>
    <w:rsid w:val="004308B5"/>
    <w:rsid w:val="004A120E"/>
    <w:rsid w:val="004B0BDE"/>
    <w:rsid w:val="004C577E"/>
    <w:rsid w:val="00583E93"/>
    <w:rsid w:val="005A6BF5"/>
    <w:rsid w:val="005B7446"/>
    <w:rsid w:val="005E1ACE"/>
    <w:rsid w:val="00600837"/>
    <w:rsid w:val="00615181"/>
    <w:rsid w:val="00625E4F"/>
    <w:rsid w:val="00643BAA"/>
    <w:rsid w:val="00663D41"/>
    <w:rsid w:val="006A4044"/>
    <w:rsid w:val="006D51BB"/>
    <w:rsid w:val="006E76F2"/>
    <w:rsid w:val="006F0419"/>
    <w:rsid w:val="006F7A3D"/>
    <w:rsid w:val="007139A2"/>
    <w:rsid w:val="00717D5D"/>
    <w:rsid w:val="00723B4A"/>
    <w:rsid w:val="00741173"/>
    <w:rsid w:val="007B68D1"/>
    <w:rsid w:val="007D51DE"/>
    <w:rsid w:val="007E795F"/>
    <w:rsid w:val="00810A27"/>
    <w:rsid w:val="00817071"/>
    <w:rsid w:val="00821E17"/>
    <w:rsid w:val="00835E82"/>
    <w:rsid w:val="008633D1"/>
    <w:rsid w:val="008670BE"/>
    <w:rsid w:val="00870BF5"/>
    <w:rsid w:val="00884DF1"/>
    <w:rsid w:val="0088647C"/>
    <w:rsid w:val="008C1A3F"/>
    <w:rsid w:val="008C400E"/>
    <w:rsid w:val="008D30CB"/>
    <w:rsid w:val="00911481"/>
    <w:rsid w:val="009333C8"/>
    <w:rsid w:val="00990794"/>
    <w:rsid w:val="009F5ED4"/>
    <w:rsid w:val="009F76F5"/>
    <w:rsid w:val="00A13A22"/>
    <w:rsid w:val="00A6242A"/>
    <w:rsid w:val="00A83E66"/>
    <w:rsid w:val="00AB7D97"/>
    <w:rsid w:val="00AC00DC"/>
    <w:rsid w:val="00AD7BFE"/>
    <w:rsid w:val="00AE3016"/>
    <w:rsid w:val="00B02E10"/>
    <w:rsid w:val="00B07CA4"/>
    <w:rsid w:val="00B16A0E"/>
    <w:rsid w:val="00B51072"/>
    <w:rsid w:val="00B54AAA"/>
    <w:rsid w:val="00BA6F74"/>
    <w:rsid w:val="00BC275F"/>
    <w:rsid w:val="00BF58F5"/>
    <w:rsid w:val="00BF7357"/>
    <w:rsid w:val="00C617BB"/>
    <w:rsid w:val="00C75A84"/>
    <w:rsid w:val="00C94A96"/>
    <w:rsid w:val="00D27118"/>
    <w:rsid w:val="00D44C12"/>
    <w:rsid w:val="00DB3750"/>
    <w:rsid w:val="00DD5780"/>
    <w:rsid w:val="00E53731"/>
    <w:rsid w:val="00E70247"/>
    <w:rsid w:val="00E9054E"/>
    <w:rsid w:val="00EE42A4"/>
    <w:rsid w:val="00EE7B4C"/>
    <w:rsid w:val="00F13BCD"/>
    <w:rsid w:val="00F3005E"/>
    <w:rsid w:val="00F36B48"/>
    <w:rsid w:val="00F6121D"/>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customStyle="1" w:styleId="paragraph">
    <w:name w:val="paragraph"/>
    <w:basedOn w:val="Normal"/>
    <w:rsid w:val="00C94A96"/>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C94A96"/>
  </w:style>
  <w:style w:type="paragraph" w:styleId="NormalWeb">
    <w:name w:val="Normal (Web)"/>
    <w:basedOn w:val="Normal"/>
    <w:uiPriority w:val="99"/>
    <w:unhideWhenUsed/>
    <w:rsid w:val="00C94A96"/>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5" Type="http://schemas.openxmlformats.org/officeDocument/2006/relationships/footnotes" Target="footnotes.xml"/><Relationship Id="rId10" Type="http://schemas.openxmlformats.org/officeDocument/2006/relationships/hyperlink" Target="https://europeanagencyawards.com/how-to-enter"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Adam Britton</cp:lastModifiedBy>
  <cp:revision>3</cp:revision>
  <cp:lastPrinted>2021-07-27T13:37:00Z</cp:lastPrinted>
  <dcterms:created xsi:type="dcterms:W3CDTF">2024-07-26T15:11:00Z</dcterms:created>
  <dcterms:modified xsi:type="dcterms:W3CDTF">2024-07-29T11:34:00Z</dcterms:modified>
</cp:coreProperties>
</file>